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F8D" w:rsidRDefault="00B37F8D" w:rsidP="00B37F8D">
      <w:pPr>
        <w:jc w:val="center"/>
        <w:rPr>
          <w:b/>
          <w:u w:val="single"/>
        </w:rPr>
      </w:pPr>
      <w:bookmarkStart w:id="0" w:name="_GoBack"/>
      <w:bookmarkEnd w:id="0"/>
      <w:r>
        <w:rPr>
          <w:b/>
          <w:u w:val="single"/>
        </w:rPr>
        <w:t>Ley</w:t>
      </w:r>
    </w:p>
    <w:p w:rsidR="00DD34A0" w:rsidRDefault="00DD34A0" w:rsidP="00DD34A0">
      <w:r>
        <w:t>El Padre nos da Su ley como instrucción paternal para darnos a conocer los caminos que conducen a la vida con Él. El Espíritu Santo nos ilumina y nos da fuerza para cumplir la ley del amor, y el Hijo cumple la ley perfectamente, revelando su bondad.</w:t>
      </w:r>
    </w:p>
    <w:p w:rsidR="00DD34A0" w:rsidRDefault="00DD34A0" w:rsidP="00DD34A0">
      <w:r>
        <w:t xml:space="preserve">A la Iglesia, Dios confía la tarea de interpretar sus leyes y aplicarlas a las nuevas circunstancias. La Iglesia también establece preceptos para darnos a conocer cuál es el </w:t>
      </w:r>
      <w:r w:rsidRPr="00DD34A0">
        <w:rPr>
          <w:i/>
        </w:rPr>
        <w:t xml:space="preserve">mínimo necesario </w:t>
      </w:r>
      <w:r>
        <w:t xml:space="preserve"> para perseverar en el amor a Dios.</w:t>
      </w:r>
    </w:p>
    <w:p w:rsidR="00DD34A0" w:rsidRDefault="00DD34A0" w:rsidP="00DD34A0">
      <w:r>
        <w:t>Cristo cumple la ley con su misterio pascual. Su Muerte y Resurrección cumplen las exigencias de la justicia, enmendando el pecado, y nos dan la justicia de Dios, para que podamos vivir con la libertad de los hijos.</w:t>
      </w:r>
    </w:p>
    <w:p w:rsidR="00DD34A0" w:rsidRDefault="00DD34A0" w:rsidP="00DD34A0">
      <w:r>
        <w:t>La ley, como ordenanza de la razón orientada al bien común, apela tanto a la razón como a la voluntad del hombre, exigiendo una obediencia auténticamente humana.</w:t>
      </w:r>
    </w:p>
    <w:p w:rsidR="000F0655" w:rsidRDefault="000F0655" w:rsidP="000F0655">
      <w:pPr>
        <w:pStyle w:val="ListParagraph"/>
        <w:numPr>
          <w:ilvl w:val="0"/>
          <w:numId w:val="1"/>
        </w:numPr>
      </w:pPr>
      <w:r>
        <w:t>La ley es una expresión de la providencia de Dios. A través de ella, Él nos da guía para nuestras acciones, señalándonos hacia la perfección. (Filipenses 2:12-13)</w:t>
      </w:r>
    </w:p>
    <w:p w:rsidR="000F0655" w:rsidRDefault="000F0655" w:rsidP="000F0655">
      <w:pPr>
        <w:pStyle w:val="ListParagraph"/>
        <w:numPr>
          <w:ilvl w:val="0"/>
          <w:numId w:val="1"/>
        </w:numPr>
      </w:pPr>
      <w:r>
        <w:t>Con frecuencia, los seres humanos participan inconscientemente en el cumplimiento del plan de Dios. (Proverbios 19:21; Eclo 17, 1-15)</w:t>
      </w:r>
    </w:p>
    <w:p w:rsidR="000F0655" w:rsidRDefault="000F0655" w:rsidP="000F0655">
      <w:pPr>
        <w:pStyle w:val="ListParagraph"/>
        <w:numPr>
          <w:ilvl w:val="0"/>
          <w:numId w:val="1"/>
        </w:numPr>
      </w:pPr>
      <w:r>
        <w:t>Las criaturas son capaces de actuar unas sobre otras y sobre su mundo y de cooperar en su plan. (Sab 11:24-26 – Dios ama todas las cosas que ha hecho; todas las cosas permanecen porque Él las quiere.)</w:t>
      </w:r>
    </w:p>
    <w:p w:rsidR="000F0655" w:rsidRDefault="000F0655" w:rsidP="000F0655">
      <w:pPr>
        <w:pStyle w:val="ListParagraph"/>
        <w:numPr>
          <w:ilvl w:val="0"/>
          <w:numId w:val="1"/>
        </w:numPr>
      </w:pPr>
      <w:r>
        <w:t>Con el amor de un Padre, a través de Su ley, Dios nos muestra las cosas que nos llevarán a la felicidad. (Deuteronomio 6:1-2, 4-5. Dios da Sus mandamientos para que tengamos vida)</w:t>
      </w:r>
    </w:p>
    <w:p w:rsidR="000F0655" w:rsidRDefault="00613D61" w:rsidP="000F0655">
      <w:pPr>
        <w:pStyle w:val="ListParagraph"/>
        <w:numPr>
          <w:ilvl w:val="0"/>
          <w:numId w:val="1"/>
        </w:numPr>
      </w:pPr>
      <w:r>
        <w:t>Dios nos presenta gradualmente y nos hace madurar para la felicidad de los hijos de Dios. (Jn 15:10-11 – Cristo nos da sus mandamientos para que tengamos gozo en abundancia.)</w:t>
      </w:r>
    </w:p>
    <w:p w:rsidR="00613D61" w:rsidRDefault="00613D61" w:rsidP="000F0655">
      <w:pPr>
        <w:pStyle w:val="ListParagraph"/>
        <w:numPr>
          <w:ilvl w:val="0"/>
          <w:numId w:val="1"/>
        </w:numPr>
      </w:pPr>
      <w:r>
        <w:t>Los Sacramentos nos dan el poder de amar sobrenaturalmente.</w:t>
      </w:r>
    </w:p>
    <w:p w:rsidR="00613D61" w:rsidRDefault="00613D61" w:rsidP="000F0655">
      <w:pPr>
        <w:pStyle w:val="ListParagraph"/>
        <w:numPr>
          <w:ilvl w:val="0"/>
          <w:numId w:val="1"/>
        </w:numPr>
      </w:pPr>
      <w:r>
        <w:t>El Espíritu Santo purifica nuestro amor y lo hace divino. Esta es la virtud teologal del amor, que nos permite responder al amor de Dios. (Romanos 5:5 – El amor de Dios se derrama en nuestros corazones a través del Espíritu Santo)</w:t>
      </w:r>
    </w:p>
    <w:p w:rsidR="00613D61" w:rsidRDefault="00613D61" w:rsidP="000F0655">
      <w:pPr>
        <w:pStyle w:val="ListParagraph"/>
        <w:numPr>
          <w:ilvl w:val="0"/>
          <w:numId w:val="1"/>
        </w:numPr>
      </w:pPr>
      <w:r>
        <w:t>El amor nos permite guardar los mandamientos de Dios: le obedecemos como Sus hijos amados. (Rom 13:10 – El amor cumple la Ley; 2 Tim 1:9-10; 1 Pe 1:22)</w:t>
      </w:r>
    </w:p>
    <w:p w:rsidR="00613D61" w:rsidRDefault="00613D61" w:rsidP="000F0655">
      <w:pPr>
        <w:pStyle w:val="ListParagraph"/>
        <w:numPr>
          <w:ilvl w:val="0"/>
          <w:numId w:val="1"/>
        </w:numPr>
      </w:pPr>
      <w:r>
        <w:t>El amor nos da libertad espiritual para vivir como hijos de Dios. (2 Corintios 3:17; Juan 15:9-11; Gálatas 4:1-7; Gálatas 5:25; Romanos 8:21; 1 Jn 4:18; Stg 2:12)</w:t>
      </w:r>
    </w:p>
    <w:p w:rsidR="007346F0" w:rsidRDefault="007346F0" w:rsidP="007346F0">
      <w:pPr>
        <w:ind w:left="360"/>
        <w:rPr>
          <w:b/>
        </w:rPr>
      </w:pPr>
      <w:r w:rsidRPr="007346F0">
        <w:rPr>
          <w:b/>
        </w:rPr>
        <w:t>El Evangelio es la ley del amor</w:t>
      </w:r>
    </w:p>
    <w:p w:rsidR="007346F0" w:rsidRDefault="007346F0" w:rsidP="007346F0">
      <w:pPr>
        <w:pStyle w:val="ListParagraph"/>
        <w:numPr>
          <w:ilvl w:val="0"/>
          <w:numId w:val="2"/>
        </w:numPr>
      </w:pPr>
      <w:r w:rsidRPr="007346F0">
        <w:t>Servimos a nuestro prójimo por amor a Dios, sabiendo que Cristo dijo: "Todo lo que hagáis al más pequeño de éstos, a mí me lo hacéis" (Mt 25:40, 45)</w:t>
      </w:r>
    </w:p>
    <w:p w:rsidR="00DD34A0" w:rsidRDefault="007346F0" w:rsidP="00DD34A0">
      <w:pPr>
        <w:pStyle w:val="ListParagraph"/>
        <w:numPr>
          <w:ilvl w:val="0"/>
          <w:numId w:val="2"/>
        </w:numPr>
      </w:pPr>
      <w:r>
        <w:t>El pecado es siempre una falta de amor a Dios y al prójimo.</w:t>
      </w:r>
    </w:p>
    <w:p w:rsidR="007346F0" w:rsidRDefault="007346F0" w:rsidP="007346F0">
      <w:pPr>
        <w:pStyle w:val="ListParagraph"/>
        <w:numPr>
          <w:ilvl w:val="1"/>
          <w:numId w:val="2"/>
        </w:numPr>
      </w:pPr>
      <w:r>
        <w:t>El pecado mortal destruye el amor de Dios en nuestros corazones.</w:t>
      </w:r>
    </w:p>
    <w:p w:rsidR="007346F0" w:rsidRPr="007346F0" w:rsidRDefault="007346F0" w:rsidP="007346F0">
      <w:pPr>
        <w:pStyle w:val="ListParagraph"/>
        <w:numPr>
          <w:ilvl w:val="1"/>
          <w:numId w:val="2"/>
        </w:numPr>
      </w:pPr>
      <w:r>
        <w:t xml:space="preserve">Pecamos contra el amor de Dios cuando nos negamos a corresponderlo fervientemente por indiferencia, ingratitud, acedia, tibieza u </w:t>
      </w:r>
      <w:proofErr w:type="spellStart"/>
      <w:r>
        <w:t>odio</w:t>
      </w:r>
      <w:proofErr w:type="spellEnd"/>
      <w:r>
        <w:t xml:space="preserve"> a Dios.</w:t>
      </w:r>
    </w:p>
    <w:p w:rsidR="00D96788" w:rsidRDefault="00DD34A0" w:rsidP="00D96788">
      <w:r w:rsidRPr="00EA430B">
        <w:rPr>
          <w:b/>
        </w:rPr>
        <w:t>Cada una de nuestras acciones tiene un significado. O es el bien, que nos guía hacia Dios, o el mal, que nos aleja de Él</w:t>
      </w:r>
      <w:r w:rsidR="00D96788">
        <w:t>. (Gal 6:8 – Cosecharás lo que siembras en esta vida: corrupción o vida eterna. Isaías 5:20 – ¡Ay de los que llaman "bien" al mal!.)</w:t>
      </w:r>
    </w:p>
    <w:p w:rsidR="00D96788" w:rsidRDefault="00911F6E" w:rsidP="00D96788">
      <w:pPr>
        <w:pStyle w:val="ListParagraph"/>
        <w:numPr>
          <w:ilvl w:val="0"/>
          <w:numId w:val="6"/>
        </w:numPr>
      </w:pPr>
      <w:r>
        <w:t>El objeto moral es lo que elegimos hacer porque percibimos algo bueno al hacerlo. Es objetivamente bueno o malo. Algunos actos son siempre malos, como el adulterio o el tomar una vida humana inocente. (2 Samuel 12:1-6.)</w:t>
      </w:r>
    </w:p>
    <w:p w:rsidR="00D96788" w:rsidRDefault="00D96788" w:rsidP="00D96788">
      <w:pPr>
        <w:pStyle w:val="ListParagraph"/>
        <w:numPr>
          <w:ilvl w:val="0"/>
          <w:numId w:val="6"/>
        </w:numPr>
      </w:pPr>
      <w:r>
        <w:t xml:space="preserve">La intención es </w:t>
      </w:r>
      <w:r w:rsidRPr="00D96788">
        <w:rPr>
          <w:i/>
        </w:rPr>
        <w:t>por qué</w:t>
      </w:r>
      <w:r>
        <w:t xml:space="preserve"> hacemos lo que hacemos. Si es malo, el acto es malo, incluso si el objeto es bueno. Un ejemplo es dar fondos únicamente para impresionar a otra persona.</w:t>
      </w:r>
    </w:p>
    <w:p w:rsidR="00911F6E" w:rsidRDefault="00911F6E" w:rsidP="00D96788">
      <w:pPr>
        <w:pStyle w:val="ListParagraph"/>
        <w:numPr>
          <w:ilvl w:val="0"/>
          <w:numId w:val="6"/>
        </w:numPr>
      </w:pPr>
      <w:r>
        <w:lastRenderedPageBreak/>
        <w:t>Las circunstancias aumentan o disminuyen la bondad del acto, pero nunca hacen que un acto sea malo o que un bien actúe mal.</w:t>
      </w:r>
    </w:p>
    <w:p w:rsidR="00911F6E" w:rsidRDefault="00911F6E" w:rsidP="00911F6E">
      <w:r w:rsidRPr="00EA430B">
        <w:rPr>
          <w:b/>
        </w:rPr>
        <w:t>Al escribir su ley en nuestros corazones, Dios ha hecho posible que discernamos el bien y el mal. Esta es la Ley Natural</w:t>
      </w:r>
      <w:r>
        <w:t>. (Romanos 2:14-15; Deuteronomio 10:12-13; Os 4:6; Santiago 1:23-25)</w:t>
      </w:r>
    </w:p>
    <w:p w:rsidR="00911F6E" w:rsidRDefault="00911F6E" w:rsidP="00911F6E">
      <w:pPr>
        <w:pStyle w:val="ListParagraph"/>
        <w:numPr>
          <w:ilvl w:val="0"/>
          <w:numId w:val="7"/>
        </w:numPr>
      </w:pPr>
      <w:proofErr w:type="spellStart"/>
      <w:r>
        <w:t>Rom</w:t>
      </w:r>
      <w:proofErr w:type="spellEnd"/>
      <w:r>
        <w:t xml:space="preserve"> 3:19-20 – La ley </w:t>
      </w:r>
      <w:proofErr w:type="spellStart"/>
      <w:r>
        <w:t>hace</w:t>
      </w:r>
      <w:proofErr w:type="spellEnd"/>
      <w:r>
        <w:t xml:space="preserve"> que </w:t>
      </w:r>
      <w:proofErr w:type="spellStart"/>
      <w:r>
        <w:t>todo</w:t>
      </w:r>
      <w:proofErr w:type="spellEnd"/>
      <w:r>
        <w:t xml:space="preserve"> el </w:t>
      </w:r>
      <w:proofErr w:type="spellStart"/>
      <w:r>
        <w:t>mundo</w:t>
      </w:r>
      <w:proofErr w:type="spellEnd"/>
      <w:r>
        <w:t xml:space="preserve"> </w:t>
      </w:r>
      <w:proofErr w:type="spellStart"/>
      <w:r>
        <w:t>rinda</w:t>
      </w:r>
      <w:proofErr w:type="spellEnd"/>
      <w:r>
        <w:t xml:space="preserve"> </w:t>
      </w:r>
      <w:proofErr w:type="spellStart"/>
      <w:r>
        <w:t>cuentas</w:t>
      </w:r>
      <w:proofErr w:type="spellEnd"/>
      <w:r>
        <w:t xml:space="preserve"> a Dios.</w:t>
      </w:r>
    </w:p>
    <w:p w:rsidR="00911F6E" w:rsidRDefault="00911F6E" w:rsidP="00911F6E">
      <w:pPr>
        <w:pStyle w:val="ListParagraph"/>
        <w:numPr>
          <w:ilvl w:val="0"/>
          <w:numId w:val="7"/>
        </w:numPr>
      </w:pPr>
      <w:r>
        <w:t>Por ley natural, sabemos qué actos están en conformidad con nuestra naturaleza como seres humanos. Debemos actuar de una manera que refleje lo que somos.</w:t>
      </w:r>
    </w:p>
    <w:p w:rsidR="00911F6E" w:rsidRDefault="00911F6E" w:rsidP="00911F6E">
      <w:pPr>
        <w:pStyle w:val="ListParagraph"/>
        <w:numPr>
          <w:ilvl w:val="0"/>
          <w:numId w:val="7"/>
        </w:numPr>
      </w:pPr>
      <w:r>
        <w:t>La ley de Dios prescribe formas y reglas de acción que conducen a una relación eterna y prohíbe lo que nos alejará de Él. (Deuteronomio 10:12-13; Os 4,6)</w:t>
      </w:r>
    </w:p>
    <w:p w:rsidR="00EE4FF1" w:rsidRDefault="00EE4FF1" w:rsidP="00EE4FF1">
      <w:pPr>
        <w:pStyle w:val="ListParagraph"/>
        <w:numPr>
          <w:ilvl w:val="1"/>
          <w:numId w:val="7"/>
        </w:numPr>
      </w:pPr>
      <w:r>
        <w:t>Las leyes civiles guían a las personas hacia la realización mediante la organización de la sociedad para el bien común.</w:t>
      </w:r>
    </w:p>
    <w:p w:rsidR="00EE4FF1" w:rsidRDefault="00EE4FF1" w:rsidP="00EE4FF1">
      <w:pPr>
        <w:pStyle w:val="ListParagraph"/>
        <w:numPr>
          <w:ilvl w:val="1"/>
          <w:numId w:val="7"/>
        </w:numPr>
      </w:pPr>
      <w:r>
        <w:t>Debemos obediencia a las leyes civiles, mientras sean justas.</w:t>
      </w:r>
    </w:p>
    <w:p w:rsidR="00911F6E" w:rsidRDefault="00EE4FF1" w:rsidP="00911F6E">
      <w:pPr>
        <w:pStyle w:val="ListParagraph"/>
        <w:numPr>
          <w:ilvl w:val="0"/>
          <w:numId w:val="7"/>
        </w:numPr>
      </w:pPr>
      <w:r>
        <w:t>Todas las demás leyes se fundan en la Ley Natural. (Mateo 12:13-16; Romanos 13:1,7)</w:t>
      </w:r>
    </w:p>
    <w:p w:rsidR="00EE4FF1" w:rsidRDefault="00911F6E" w:rsidP="00911F6E">
      <w:pPr>
        <w:pStyle w:val="ListParagraph"/>
        <w:numPr>
          <w:ilvl w:val="0"/>
          <w:numId w:val="7"/>
        </w:numPr>
      </w:pPr>
      <w:r>
        <w:t>La Ley Natural es la misma para todos, en todas partes y a través de todos los tiempos. El bien y el mal no dependen de las circunstancias. (Lc 16:17)</w:t>
      </w:r>
    </w:p>
    <w:p w:rsidR="00EE4FF1" w:rsidRDefault="00EE4FF1" w:rsidP="00911F6E">
      <w:pPr>
        <w:pStyle w:val="ListParagraph"/>
        <w:numPr>
          <w:ilvl w:val="0"/>
          <w:numId w:val="7"/>
        </w:numPr>
      </w:pPr>
      <w:r>
        <w:t>En nuestro estado caído, somos propensos a cometer errores de juicio con respecto a los preceptos de la ley natural. El pecado nos ciega y, a menudo, una sociedad entera puede percibir como bueno algo que es naturalmente malo. (Romanos 8:7-8; Sab 4,12)</w:t>
      </w:r>
    </w:p>
    <w:p w:rsidR="00EE4FF1" w:rsidRDefault="00EE4FF1" w:rsidP="00EE4FF1">
      <w:r w:rsidRPr="00EA430B">
        <w:rPr>
          <w:b/>
        </w:rPr>
        <w:t>Dios primero reveló Su ley a Su pueblo Israel, para que los caminos que conducen a la vida puedan ser conocidos fácilmente, por todos, y sin error</w:t>
      </w:r>
      <w:r w:rsidR="006C5276">
        <w:t>. (Sal 19:7-11 – La ley del Señor es buena, santa y deseable.)</w:t>
      </w:r>
    </w:p>
    <w:p w:rsidR="006C5276" w:rsidRDefault="006C5276" w:rsidP="00EE4FF1">
      <w:pPr>
        <w:pStyle w:val="ListParagraph"/>
        <w:numPr>
          <w:ilvl w:val="0"/>
          <w:numId w:val="8"/>
        </w:numPr>
      </w:pPr>
      <w:r>
        <w:t>Los 10 Mandamientos son la mayor expresión de la ley revelada en el Antiguo Testamento. Son válidos para todos los tiempos. (Deuteronomio 4:6-8.)</w:t>
      </w:r>
    </w:p>
    <w:p w:rsidR="006C5276" w:rsidRDefault="006C5276" w:rsidP="006C5276">
      <w:pPr>
        <w:pStyle w:val="ListParagraph"/>
        <w:numPr>
          <w:ilvl w:val="1"/>
          <w:numId w:val="8"/>
        </w:numPr>
      </w:pPr>
      <w:r>
        <w:t>Expresan lo que significa pertenecer a Dios como Su pueblo santo.</w:t>
      </w:r>
    </w:p>
    <w:p w:rsidR="006C5276" w:rsidRDefault="006C5276" w:rsidP="006C5276">
      <w:pPr>
        <w:pStyle w:val="ListParagraph"/>
        <w:numPr>
          <w:ilvl w:val="1"/>
          <w:numId w:val="8"/>
        </w:numPr>
      </w:pPr>
      <w:r>
        <w:t xml:space="preserve">Son un regalo porque por medio de ellos Dios nos revela Su voluntad para que podamos vivir en una relación de pacto con Él. </w:t>
      </w:r>
    </w:p>
    <w:p w:rsidR="006C5276" w:rsidRDefault="006C5276" w:rsidP="00EE4FF1">
      <w:pPr>
        <w:pStyle w:val="ListParagraph"/>
        <w:numPr>
          <w:ilvl w:val="0"/>
          <w:numId w:val="8"/>
        </w:numPr>
      </w:pPr>
      <w:r>
        <w:t>La ley de Dios refleja Su sabiduría y nos permite acercarnos a Él. (Isaías 2:3; Sal 40,6-8)</w:t>
      </w:r>
    </w:p>
    <w:p w:rsidR="006C5276" w:rsidRDefault="006C5276" w:rsidP="00EE4FF1">
      <w:pPr>
        <w:pStyle w:val="ListParagraph"/>
        <w:numPr>
          <w:ilvl w:val="0"/>
          <w:numId w:val="8"/>
        </w:numPr>
      </w:pPr>
      <w:r>
        <w:t>La ley nos hizo conscientes del pecado y más culpables, porque sabíamos más plenamente lo que debíamos hacer" (St 2:8-10).</w:t>
      </w:r>
    </w:p>
    <w:p w:rsidR="006C5276" w:rsidRDefault="006C5276" w:rsidP="00EE4FF1">
      <w:pPr>
        <w:pStyle w:val="ListParagraph"/>
        <w:numPr>
          <w:ilvl w:val="0"/>
          <w:numId w:val="8"/>
        </w:numPr>
      </w:pPr>
      <w:r>
        <w:t>El Antiguo Testamento reveló la Ley, pero no le dio a nuestra naturaleza herida el poder de guardar la Ley. (Romanos 7:10-25)</w:t>
      </w:r>
    </w:p>
    <w:p w:rsidR="003236DF" w:rsidRDefault="006C5276" w:rsidP="006C5276">
      <w:r w:rsidRPr="00EA430B">
        <w:rPr>
          <w:b/>
        </w:rPr>
        <w:t>Jesucristo cumplió perfectamente la Ley y nos trae la nueva Ley del Evangelio</w:t>
      </w:r>
      <w:r w:rsidR="003236DF">
        <w:t xml:space="preserve">. </w:t>
      </w:r>
    </w:p>
    <w:p w:rsidR="003236DF" w:rsidRDefault="003236DF" w:rsidP="003236DF">
      <w:pPr>
        <w:pStyle w:val="ListParagraph"/>
        <w:numPr>
          <w:ilvl w:val="0"/>
          <w:numId w:val="9"/>
        </w:numPr>
      </w:pPr>
      <w:r>
        <w:t>Por Su Muerte y Resurrección, Él ganó para nosotros la gracia de vivir como hijos de Dios, guardando los mandamientos por el poder del Espíritu Santo, por amor. (Mateo 5:17-18; Hechos 13:38-39; Romanos 8:3-4; Gál 4:4-5)</w:t>
      </w:r>
    </w:p>
    <w:p w:rsidR="003236DF" w:rsidRDefault="003236DF" w:rsidP="003236DF">
      <w:pPr>
        <w:pStyle w:val="ListParagraph"/>
        <w:numPr>
          <w:ilvl w:val="0"/>
          <w:numId w:val="9"/>
        </w:numPr>
      </w:pPr>
      <w:r>
        <w:t>Debido a que transforma nuestro corazón, dándonos la capacidad de responder al amor de Dios, la Nueva Ley se llama la Ley de la Gracia. (Juan 1:17; Heb 8,10: Gal 3,19-29)</w:t>
      </w:r>
    </w:p>
    <w:p w:rsidR="003236DF" w:rsidRDefault="003236DF" w:rsidP="003236DF">
      <w:r w:rsidRPr="00EA430B">
        <w:rPr>
          <w:b/>
        </w:rPr>
        <w:t>La nueva Ley del Evangelio es principalmente una llamada al amor. Supera la antigua ley y la lleva a su cumplimiento</w:t>
      </w:r>
      <w:r>
        <w:t>. (Mt 22:34-30 – El amor es el corazón del Mandamiento Más Grande)</w:t>
      </w:r>
    </w:p>
    <w:p w:rsidR="003236DF" w:rsidRDefault="003236DF" w:rsidP="003236DF">
      <w:pPr>
        <w:pStyle w:val="ListParagraph"/>
        <w:numPr>
          <w:ilvl w:val="0"/>
          <w:numId w:val="10"/>
        </w:numPr>
      </w:pPr>
      <w:r>
        <w:t>El amor nos da verdadera libertad para obedecer como hijos y servir como lo hizo Cristo. (Gálatas 5:13-14, 6:2; Romanos 13:8-10.)</w:t>
      </w:r>
    </w:p>
    <w:p w:rsidR="003236DF" w:rsidRDefault="003236DF" w:rsidP="003236DF">
      <w:pPr>
        <w:pStyle w:val="ListParagraph"/>
        <w:numPr>
          <w:ilvl w:val="0"/>
          <w:numId w:val="10"/>
        </w:numPr>
      </w:pPr>
      <w:r>
        <w:t>La Nueva Ley se expresa particularmente en la llamada a la relación y a la perfección, dada en el Sermón de la Montaña. (Mateo 7:12)</w:t>
      </w:r>
    </w:p>
    <w:p w:rsidR="00670279" w:rsidRDefault="003236DF" w:rsidP="003236DF">
      <w:r w:rsidRPr="00EA430B">
        <w:rPr>
          <w:b/>
        </w:rPr>
        <w:lastRenderedPageBreak/>
        <w:t xml:space="preserve">La conciencia aplica </w:t>
      </w:r>
      <w:r w:rsidRPr="00EA430B">
        <w:rPr>
          <w:b/>
          <w:i/>
        </w:rPr>
        <w:t xml:space="preserve"> la ley natural</w:t>
      </w:r>
      <w:r w:rsidRPr="00EA430B">
        <w:rPr>
          <w:b/>
        </w:rPr>
        <w:t xml:space="preserve"> y </w:t>
      </w:r>
      <w:r w:rsidRPr="00EA430B">
        <w:rPr>
          <w:b/>
          <w:i/>
        </w:rPr>
        <w:t>revelada</w:t>
      </w:r>
      <w:r w:rsidRPr="00EA430B">
        <w:rPr>
          <w:b/>
        </w:rPr>
        <w:t xml:space="preserve"> a nuestros actos concretos, para que podamos llegar a Dios por medio de ellos</w:t>
      </w:r>
      <w:r w:rsidR="00670279">
        <w:t>. (Santiago 2:8-13; Sal 19:12-13, 119:9-11)</w:t>
      </w:r>
    </w:p>
    <w:p w:rsidR="00670279" w:rsidRDefault="00670279" w:rsidP="00670279">
      <w:pPr>
        <w:pStyle w:val="ListParagraph"/>
        <w:numPr>
          <w:ilvl w:val="0"/>
          <w:numId w:val="11"/>
        </w:numPr>
      </w:pPr>
      <w:r>
        <w:t>Debemos procurar formar nuestra conciencia de acuerdo a la ley de Dios, para que hable con verdad. (Sal 119:105)</w:t>
      </w:r>
    </w:p>
    <w:p w:rsidR="00670279" w:rsidRDefault="00670279" w:rsidP="00670279">
      <w:pPr>
        <w:pStyle w:val="ListParagraph"/>
        <w:numPr>
          <w:ilvl w:val="0"/>
          <w:numId w:val="11"/>
        </w:numPr>
      </w:pPr>
      <w:r>
        <w:t>Guiado por el Espíritu Santo, el Magisterio de la Iglesia enseña la verdad moral para que podamos conocer fácilmente cómo se aplican la ley revelada y la ley natural a las nuevas situaciones. (Sal 19:12-13)</w:t>
      </w:r>
    </w:p>
    <w:p w:rsidR="00670279" w:rsidRDefault="00670279" w:rsidP="00670279">
      <w:pPr>
        <w:pStyle w:val="ListParagraph"/>
        <w:numPr>
          <w:ilvl w:val="1"/>
          <w:numId w:val="11"/>
        </w:numPr>
      </w:pPr>
      <w:r>
        <w:t>Los preceptos de la Iglesia nos enseñan lo que es necesario para vivir en el amor a Dios.</w:t>
      </w:r>
    </w:p>
    <w:p w:rsidR="00670279" w:rsidRDefault="00670279" w:rsidP="00670279">
      <w:pPr>
        <w:pStyle w:val="ListParagraph"/>
        <w:numPr>
          <w:ilvl w:val="1"/>
          <w:numId w:val="11"/>
        </w:numPr>
      </w:pPr>
      <w:r w:rsidRPr="00670279">
        <w:t>Los consejos evangélicos nos enseñan a vivir plenamente la ley de la caridad.</w:t>
      </w:r>
    </w:p>
    <w:p w:rsidR="00B37F8D" w:rsidRDefault="00670279" w:rsidP="00670279">
      <w:pPr>
        <w:pStyle w:val="ListParagraph"/>
        <w:numPr>
          <w:ilvl w:val="0"/>
          <w:numId w:val="11"/>
        </w:numPr>
      </w:pPr>
      <w:r>
        <w:t>Por medio del pecado habitual, podemos borrar la luz de la ley de Dios en nuestra mente. (Romanos 1:32)</w:t>
      </w:r>
    </w:p>
    <w:p w:rsidR="00911F6E" w:rsidRPr="00B37F8D" w:rsidRDefault="00911F6E" w:rsidP="00911F6E"/>
    <w:p w:rsidR="00B37F8D" w:rsidRPr="00B37F8D" w:rsidRDefault="00B37F8D" w:rsidP="00B37F8D">
      <w:pPr>
        <w:jc w:val="center"/>
        <w:rPr>
          <w:b/>
          <w:u w:val="single"/>
        </w:rPr>
      </w:pPr>
      <w:r w:rsidRPr="00B37F8D">
        <w:rPr>
          <w:b/>
          <w:u w:val="single"/>
        </w:rPr>
        <w:t>Gracia</w:t>
      </w:r>
    </w:p>
    <w:p w:rsidR="00AB5D6F" w:rsidRDefault="00AB5D6F">
      <w:r>
        <w:t>La gracia es una participación creada en la vida misma de la Santísima Trinidad. A través de ella, Dios nos sumerge en su propia vida y nos hace capaces de lo sobrenatural; comunión con Él.</w:t>
      </w:r>
    </w:p>
    <w:p w:rsidR="00AB5D6F" w:rsidRDefault="00AB5D6F">
      <w:r>
        <w:t>La gracia nos es dada a través de los sacramentos de la Iglesia. Nos une a ella.</w:t>
      </w:r>
    </w:p>
    <w:p w:rsidR="00AB5D6F" w:rsidRDefault="00AB5D6F">
      <w:r>
        <w:t>A través del misterio pascual, Cristo nos ganó la gracia de la redención y de la santificación. La gracia nos une a este misterio, por lo que es Cristo quien vive en nosotros.</w:t>
      </w:r>
    </w:p>
    <w:p w:rsidR="00AB5D6F" w:rsidRDefault="00AB5D6F">
      <w:r>
        <w:t>La gracia es más grande que la naturaleza, porque nos hace divinos. El hecho de que Dios nos conceda una participación tan grande en su vida demuestra y aumenta la dignidad de la persona humana.</w:t>
      </w:r>
    </w:p>
    <w:p w:rsidR="00AB5D6F" w:rsidRDefault="00AB5D6F">
      <w:r w:rsidRPr="00AB5D6F">
        <w:rPr>
          <w:b/>
        </w:rPr>
        <w:t>La gracia es un don gratuito de Dios para nosotros, al que sólo podemos responder</w:t>
      </w:r>
      <w:r>
        <w:t>.</w:t>
      </w:r>
    </w:p>
    <w:p w:rsidR="00AB5D6F" w:rsidRDefault="00EA430B" w:rsidP="00AB5D6F">
      <w:pPr>
        <w:pStyle w:val="ListParagraph"/>
        <w:numPr>
          <w:ilvl w:val="0"/>
          <w:numId w:val="12"/>
        </w:numPr>
      </w:pPr>
      <w:r>
        <w:t>Todo depende de Dios. Él da gracia y nos prepara para recibir el don de su vida. (Romanos 5:15, 2 Timoteo 1:9.)</w:t>
      </w:r>
    </w:p>
    <w:p w:rsidR="00EA430B" w:rsidRDefault="00EA430B" w:rsidP="00EA430B">
      <w:pPr>
        <w:pStyle w:val="ListParagraph"/>
        <w:numPr>
          <w:ilvl w:val="1"/>
          <w:numId w:val="12"/>
        </w:numPr>
      </w:pPr>
      <w:r>
        <w:t>Él nos capacita para actuar.</w:t>
      </w:r>
    </w:p>
    <w:p w:rsidR="00EA430B" w:rsidRDefault="00EA430B" w:rsidP="00EA430B">
      <w:pPr>
        <w:pStyle w:val="ListParagraph"/>
        <w:numPr>
          <w:ilvl w:val="1"/>
          <w:numId w:val="12"/>
        </w:numPr>
      </w:pPr>
      <w:r>
        <w:t>Su Espíritu Santo nos impulsa.</w:t>
      </w:r>
    </w:p>
    <w:p w:rsidR="00AB5D6F" w:rsidRDefault="00EA430B" w:rsidP="00AB5D6F">
      <w:pPr>
        <w:pStyle w:val="ListParagraph"/>
        <w:numPr>
          <w:ilvl w:val="0"/>
          <w:numId w:val="12"/>
        </w:numPr>
      </w:pPr>
      <w:r>
        <w:t>Dios da gracia porque Él es bueno. (Gálatas 1:15; 1 Timoteo 1:12-14)</w:t>
      </w:r>
    </w:p>
    <w:p w:rsidR="00EA430B" w:rsidRDefault="00EA430B" w:rsidP="00EA430B">
      <w:pPr>
        <w:pStyle w:val="ListParagraph"/>
        <w:numPr>
          <w:ilvl w:val="1"/>
          <w:numId w:val="12"/>
        </w:numPr>
      </w:pPr>
      <w:r>
        <w:t>Por medio de ella, Él crea bondad en nosotros que nos hace agradables a Él.</w:t>
      </w:r>
    </w:p>
    <w:p w:rsidR="00EA430B" w:rsidRDefault="00EA430B" w:rsidP="00EA430B">
      <w:pPr>
        <w:pStyle w:val="ListParagraph"/>
        <w:numPr>
          <w:ilvl w:val="1"/>
          <w:numId w:val="12"/>
        </w:numPr>
      </w:pPr>
      <w:r>
        <w:t>Este libre albedrío de su parte está por encima de cualquier cosa que podamos hacer.</w:t>
      </w:r>
    </w:p>
    <w:p w:rsidR="00AB5D6F" w:rsidRDefault="00AB5D6F" w:rsidP="00AB5D6F">
      <w:pPr>
        <w:pStyle w:val="ListParagraph"/>
        <w:numPr>
          <w:ilvl w:val="0"/>
          <w:numId w:val="12"/>
        </w:numPr>
      </w:pPr>
      <w:r>
        <w:t>Necesitamos absolutamente este regalo.</w:t>
      </w:r>
    </w:p>
    <w:p w:rsidR="00EA430B" w:rsidRDefault="00AB5D6F" w:rsidP="00AB5D6F">
      <w:pPr>
        <w:pStyle w:val="ListParagraph"/>
        <w:numPr>
          <w:ilvl w:val="0"/>
          <w:numId w:val="12"/>
        </w:numPr>
      </w:pPr>
      <w:r>
        <w:t>Solo podemos cooperar con este regalo o rechazarlo.</w:t>
      </w:r>
    </w:p>
    <w:p w:rsidR="00EA430B" w:rsidRDefault="00EA430B" w:rsidP="00EA430B">
      <w:r w:rsidRPr="00EA430B">
        <w:rPr>
          <w:b/>
        </w:rPr>
        <w:t>Dios infunde su propia vida en nosotros, haciéndonos capaces de participar en su propia vida íntima y trinitaria</w:t>
      </w:r>
      <w:r>
        <w:t>.</w:t>
      </w:r>
    </w:p>
    <w:p w:rsidR="00EA430B" w:rsidRDefault="00EA430B" w:rsidP="00EA430B">
      <w:pPr>
        <w:pStyle w:val="ListParagraph"/>
        <w:numPr>
          <w:ilvl w:val="0"/>
          <w:numId w:val="13"/>
        </w:numPr>
      </w:pPr>
      <w:r>
        <w:t>Él habita en nosotros y comparte nuestra vida como un amigo, no solo sosteniéndonos en el ser, sino en un intercambio amoroso, mutuo y personal. (Juan 17:22-23)</w:t>
      </w:r>
    </w:p>
    <w:p w:rsidR="0003511A" w:rsidRDefault="0003511A" w:rsidP="0003511A">
      <w:pPr>
        <w:pStyle w:val="ListParagraph"/>
        <w:numPr>
          <w:ilvl w:val="1"/>
          <w:numId w:val="13"/>
        </w:numPr>
      </w:pPr>
      <w:r>
        <w:t>El Padre nos mira como una sola cosa con Su Hijo: nos identifica con Él. Estamos en el Hijo, y el Hijo está en nosotros. (Lc 1:28)</w:t>
      </w:r>
    </w:p>
    <w:p w:rsidR="0003511A" w:rsidRDefault="0003511A" w:rsidP="0003511A">
      <w:pPr>
        <w:pStyle w:val="ListParagraph"/>
        <w:numPr>
          <w:ilvl w:val="1"/>
          <w:numId w:val="13"/>
        </w:numPr>
      </w:pPr>
      <w:r>
        <w:t>A esta morada se le atribuye también el Espíritu Santo. Él, el Amor personal de Dios, nos atrapa en el corazón de la vida trinitaria. (Juan 14:23)</w:t>
      </w:r>
    </w:p>
    <w:p w:rsidR="0003511A" w:rsidRDefault="0003511A" w:rsidP="0003511A">
      <w:pPr>
        <w:pStyle w:val="ListParagraph"/>
        <w:numPr>
          <w:ilvl w:val="1"/>
          <w:numId w:val="13"/>
        </w:numPr>
      </w:pPr>
      <w:r>
        <w:t>El cielo entra en nuestros corazones con el don de la gracia: nos convertimos en su santo templo. (1 Corintios 6:19.)</w:t>
      </w:r>
    </w:p>
    <w:p w:rsidR="00EA430B" w:rsidRDefault="00EA430B" w:rsidP="00EA430B">
      <w:pPr>
        <w:pStyle w:val="ListParagraph"/>
        <w:numPr>
          <w:ilvl w:val="0"/>
          <w:numId w:val="13"/>
        </w:numPr>
      </w:pPr>
      <w:r>
        <w:t>La gracia nos hace vivir en un nivel divino. (2 Pedro 1:3-4; Ef 1, 3-4)</w:t>
      </w:r>
    </w:p>
    <w:p w:rsidR="0003511A" w:rsidRDefault="0003511A" w:rsidP="0003511A">
      <w:pPr>
        <w:pStyle w:val="ListParagraph"/>
        <w:numPr>
          <w:ilvl w:val="1"/>
          <w:numId w:val="13"/>
        </w:numPr>
      </w:pPr>
      <w:r>
        <w:t>Cuando Dios habita en el alma y la engendra como suya, es decir, para hacerla partícipe de su naturaleza y de su vida.</w:t>
      </w:r>
    </w:p>
    <w:p w:rsidR="0003511A" w:rsidRDefault="0003511A" w:rsidP="0003511A">
      <w:pPr>
        <w:pStyle w:val="ListParagraph"/>
        <w:numPr>
          <w:ilvl w:val="1"/>
          <w:numId w:val="13"/>
        </w:numPr>
      </w:pPr>
      <w:r>
        <w:t>Infundir Su vida en nosotros es un acto continuo de Dios. Él está constantemente derramando Su vida en nosotros, deseándola, dándonosla.</w:t>
      </w:r>
    </w:p>
    <w:p w:rsidR="00EA430B" w:rsidRDefault="0003511A" w:rsidP="00EA430B">
      <w:pPr>
        <w:pStyle w:val="ListParagraph"/>
        <w:numPr>
          <w:ilvl w:val="0"/>
          <w:numId w:val="13"/>
        </w:numPr>
      </w:pPr>
      <w:r>
        <w:lastRenderedPageBreak/>
        <w:t>Al unirnos a Dios, la gracia también nos une los unos a los otros. (1 Pedro 5:5; 2 Corintios 4:15; 1 Corintios 1:4; Sal 111,4)</w:t>
      </w:r>
    </w:p>
    <w:p w:rsidR="0003511A" w:rsidRDefault="0003511A" w:rsidP="0003511A">
      <w:pPr>
        <w:pStyle w:val="ListParagraph"/>
        <w:numPr>
          <w:ilvl w:val="1"/>
          <w:numId w:val="13"/>
        </w:numPr>
      </w:pPr>
      <w:r>
        <w:t>Tu bien en la vida de la gracia es también mi bien.</w:t>
      </w:r>
    </w:p>
    <w:p w:rsidR="0003511A" w:rsidRDefault="0003511A" w:rsidP="0003511A">
      <w:pPr>
        <w:pStyle w:val="ListParagraph"/>
        <w:numPr>
          <w:ilvl w:val="1"/>
          <w:numId w:val="13"/>
        </w:numPr>
      </w:pPr>
      <w:r>
        <w:t>Esto hace que abunde la acción de gracias a Dios.</w:t>
      </w:r>
    </w:p>
    <w:p w:rsidR="0003511A" w:rsidRDefault="0003511A" w:rsidP="00EA430B">
      <w:pPr>
        <w:pStyle w:val="ListParagraph"/>
        <w:numPr>
          <w:ilvl w:val="0"/>
          <w:numId w:val="13"/>
        </w:numPr>
      </w:pPr>
      <w:r>
        <w:t>La gracia nos sobrenaturaliza: nos permite conocer y hacer cosas que están más allá de nuestra capacidad natural. (Juan 17:3; 2 Corintios 4:6)</w:t>
      </w:r>
    </w:p>
    <w:p w:rsidR="008F66BF" w:rsidRDefault="008F66BF" w:rsidP="008F66BF">
      <w:pPr>
        <w:pStyle w:val="ListParagraph"/>
        <w:numPr>
          <w:ilvl w:val="1"/>
          <w:numId w:val="13"/>
        </w:numPr>
      </w:pPr>
      <w:r>
        <w:t>Estamos divinizados y, por lo tanto, conocemos y actuamos divinamente. Estas acciones divinas provienen de lo connatural, como si fueran naturales para nosotros.</w:t>
      </w:r>
    </w:p>
    <w:p w:rsidR="008F66BF" w:rsidRDefault="008F66BF" w:rsidP="008F66BF">
      <w:pPr>
        <w:pStyle w:val="ListParagraph"/>
        <w:numPr>
          <w:ilvl w:val="1"/>
          <w:numId w:val="13"/>
        </w:numPr>
      </w:pPr>
      <w:r>
        <w:t>Nos elevamos por encima del plano de la naturaleza humana o angélica.</w:t>
      </w:r>
    </w:p>
    <w:p w:rsidR="008F66BF" w:rsidRDefault="008F66BF" w:rsidP="008F66BF">
      <w:pPr>
        <w:pStyle w:val="ListParagraph"/>
        <w:numPr>
          <w:ilvl w:val="1"/>
          <w:numId w:val="13"/>
        </w:numPr>
      </w:pPr>
      <w:r>
        <w:t>Esta elevación a lo sobrenatural por gracia es un bien mayor que el bien del universo natural.</w:t>
      </w:r>
    </w:p>
    <w:p w:rsidR="0003511A" w:rsidRDefault="0003511A" w:rsidP="0003511A">
      <w:r w:rsidRPr="0003511A">
        <w:rPr>
          <w:b/>
        </w:rPr>
        <w:t>Este acto continuo de Dios por el cual Él nos da la vida es una adopción divina; se asemeja al engendramiento eterno del Padre del Hijo</w:t>
      </w:r>
      <w:r>
        <w:t>.</w:t>
      </w:r>
    </w:p>
    <w:p w:rsidR="008F66BF" w:rsidRDefault="00435FE1" w:rsidP="008F66BF">
      <w:pPr>
        <w:pStyle w:val="ListParagraph"/>
        <w:numPr>
          <w:ilvl w:val="0"/>
          <w:numId w:val="15"/>
        </w:numPr>
      </w:pPr>
      <w:r>
        <w:t>Por medio de esta adopción, verdaderamente nos convertimos en hijos e hijas de Dios, y adquirimos una "semejanza familiar" del Padre Celestial. (Efesios 1:5-6; 1 Jn 3:1-2; Hebreos 2:11-13; Romanos 8:28-30; Ef 4,24)</w:t>
      </w:r>
    </w:p>
    <w:p w:rsidR="0073769F" w:rsidRDefault="00435FE1" w:rsidP="0073769F">
      <w:pPr>
        <w:pStyle w:val="ListParagraph"/>
        <w:numPr>
          <w:ilvl w:val="1"/>
          <w:numId w:val="15"/>
        </w:numPr>
      </w:pPr>
      <w:r>
        <w:t>La gracia nos hace justos y agradables a Dios. Nos restaura a su semejanza.</w:t>
      </w:r>
    </w:p>
    <w:p w:rsidR="00435FE1" w:rsidRDefault="00435FE1" w:rsidP="0073769F">
      <w:pPr>
        <w:pStyle w:val="ListParagraph"/>
        <w:numPr>
          <w:ilvl w:val="1"/>
          <w:numId w:val="15"/>
        </w:numPr>
      </w:pPr>
      <w:r>
        <w:t>También recibimos nuevas capacidades con nuestra nueva vida: somos capaces de actuar como hijos del Padre a través de las virtudes infusas y los dones del Espíritu Santo.</w:t>
      </w:r>
    </w:p>
    <w:p w:rsidR="00435FE1" w:rsidRDefault="00435FE1" w:rsidP="008F66BF">
      <w:pPr>
        <w:pStyle w:val="ListParagraph"/>
        <w:numPr>
          <w:ilvl w:val="0"/>
          <w:numId w:val="15"/>
        </w:numPr>
      </w:pPr>
      <w:r>
        <w:t>La gracia nos da el cielo como herencia. (Romanos 5:2; Hechos 20:32; 1 Pedro 1:2, 5:10; 2 Pedro 1:3-4)</w:t>
      </w:r>
    </w:p>
    <w:p w:rsidR="008F66BF" w:rsidRDefault="00435FE1" w:rsidP="00435FE1">
      <w:pPr>
        <w:pStyle w:val="ListParagraph"/>
        <w:numPr>
          <w:ilvl w:val="1"/>
          <w:numId w:val="15"/>
        </w:numPr>
      </w:pPr>
      <w:r>
        <w:t xml:space="preserve">Una vez que Dios nos adopta como Sus hijos, Él nos promete el cielo y nos hace capaces de merecer una participación en Su vida eterna de amor. </w:t>
      </w:r>
    </w:p>
    <w:p w:rsidR="00435FE1" w:rsidRDefault="00435FE1" w:rsidP="00435FE1">
      <w:pPr>
        <w:pStyle w:val="ListParagraph"/>
        <w:numPr>
          <w:ilvl w:val="1"/>
          <w:numId w:val="15"/>
        </w:numPr>
      </w:pPr>
      <w:r>
        <w:t>Heredamos a Dios mismo como nuestra felicidad.</w:t>
      </w:r>
    </w:p>
    <w:p w:rsidR="00435FE1" w:rsidRDefault="00435FE1" w:rsidP="00435FE1">
      <w:pPr>
        <w:pStyle w:val="ListParagraph"/>
        <w:numPr>
          <w:ilvl w:val="1"/>
          <w:numId w:val="15"/>
        </w:numPr>
      </w:pPr>
      <w:r>
        <w:t>A través de Sus constantes dones de gracia, Él continúa ayudándonos a cada uno de nosotros a alcanzar el cielo.</w:t>
      </w:r>
    </w:p>
    <w:p w:rsidR="008F66BF" w:rsidRDefault="008F66BF" w:rsidP="008F66BF">
      <w:r w:rsidRPr="008F66BF">
        <w:rPr>
          <w:b/>
        </w:rPr>
        <w:t>Al compartir nuestra humanidad, Cristo abre el camino para que compartamos Su Divinidad</w:t>
      </w:r>
      <w:r>
        <w:t>.</w:t>
      </w:r>
    </w:p>
    <w:p w:rsidR="008F66BF" w:rsidRDefault="00435FE1" w:rsidP="0003511A">
      <w:pPr>
        <w:pStyle w:val="ListParagraph"/>
        <w:numPr>
          <w:ilvl w:val="0"/>
          <w:numId w:val="14"/>
        </w:numPr>
      </w:pPr>
      <w:r>
        <w:t>Cuando Cristo asume todo lo que es nuestro, nuestra naturaleza humana, nos da todo lo que es, su naturaleza divina, en un intercambio maravilloso. (Heb 2:14-15; Jn 1, 10-18; 2 Corintios 5:17-18)</w:t>
      </w:r>
    </w:p>
    <w:p w:rsidR="008F66BF" w:rsidRDefault="00435FE1" w:rsidP="0003511A">
      <w:pPr>
        <w:pStyle w:val="ListParagraph"/>
        <w:numPr>
          <w:ilvl w:val="0"/>
          <w:numId w:val="14"/>
        </w:numPr>
      </w:pPr>
      <w:r>
        <w:t>Su humanidad es también la fuente y el instrumento de la gracia para nosotros, sacramentalmente. Por medio de ella nos comunica la gracia. (Efesios 1:7; Juan 17:1-2; Efesios 2:4-7; Gálatas 4:4-7; Romanos 8:12-17; Jn 6,44)</w:t>
      </w:r>
    </w:p>
    <w:p w:rsidR="00435FE1" w:rsidRDefault="00435FE1" w:rsidP="00435FE1">
      <w:pPr>
        <w:pStyle w:val="ListParagraph"/>
        <w:numPr>
          <w:ilvl w:val="1"/>
          <w:numId w:val="14"/>
        </w:numPr>
      </w:pPr>
      <w:r>
        <w:t>Esta gracia nos salva. Todos los despojos de la victoria de Cristo sobre el pecado y la muerte en su misterio pascual se convierten en nuestros, y reinamos con Él.</w:t>
      </w:r>
    </w:p>
    <w:p w:rsidR="00435FE1" w:rsidRDefault="00435FE1" w:rsidP="00435FE1">
      <w:pPr>
        <w:pStyle w:val="ListParagraph"/>
        <w:numPr>
          <w:ilvl w:val="1"/>
          <w:numId w:val="14"/>
        </w:numPr>
      </w:pPr>
      <w:r>
        <w:t>El contacto con Cristo nos comunica el don del Espíritu Santo, para que su poder opere en nosotros.</w:t>
      </w:r>
    </w:p>
    <w:p w:rsidR="008F66BF" w:rsidRDefault="008F66BF" w:rsidP="008F66BF">
      <w:r w:rsidRPr="008F66BF">
        <w:rPr>
          <w:b/>
        </w:rPr>
        <w:t>La gracia es poderosa: es la propia naturaleza de Dios obrando en nosotros</w:t>
      </w:r>
      <w:r>
        <w:t>.</w:t>
      </w:r>
    </w:p>
    <w:p w:rsidR="00A26D9B" w:rsidRDefault="00DB3AF8" w:rsidP="008F66BF">
      <w:pPr>
        <w:pStyle w:val="ListParagraph"/>
        <w:numPr>
          <w:ilvl w:val="0"/>
          <w:numId w:val="16"/>
        </w:numPr>
      </w:pPr>
      <w:r>
        <w:t xml:space="preserve">La gracia santificante, dada en el Sacramento del Bautismo, nos transforma radicalmente. </w:t>
      </w:r>
      <w:proofErr w:type="gramStart"/>
      <w:r>
        <w:t>( Efesios</w:t>
      </w:r>
      <w:proofErr w:type="gramEnd"/>
      <w:r>
        <w:t xml:space="preserve"> 4:24; Lc 11:13; Tito 3:4-7; 1 Pedro 1:2)</w:t>
      </w:r>
    </w:p>
    <w:p w:rsidR="00DB3AF8" w:rsidRDefault="00DB3AF8" w:rsidP="00DB3AF8">
      <w:pPr>
        <w:pStyle w:val="ListParagraph"/>
        <w:numPr>
          <w:ilvl w:val="1"/>
          <w:numId w:val="16"/>
        </w:numPr>
      </w:pPr>
      <w:r>
        <w:t>El Espíritu Santo transforma en vida divina todo lo que toca.</w:t>
      </w:r>
    </w:p>
    <w:p w:rsidR="00DB3AF8" w:rsidRDefault="00DB3AF8" w:rsidP="00DB3AF8">
      <w:pPr>
        <w:pStyle w:val="ListParagraph"/>
        <w:numPr>
          <w:ilvl w:val="1"/>
          <w:numId w:val="16"/>
        </w:numPr>
      </w:pPr>
      <w:r>
        <w:t>Él nos da la gracia que justifica, haciéndonos capaces de vivir en relación con Dios.</w:t>
      </w:r>
    </w:p>
    <w:p w:rsidR="00DB3AF8" w:rsidRDefault="00DB3AF8" w:rsidP="00DB3AF8">
      <w:pPr>
        <w:pStyle w:val="ListParagraph"/>
        <w:numPr>
          <w:ilvl w:val="1"/>
          <w:numId w:val="16"/>
        </w:numPr>
      </w:pPr>
      <w:r>
        <w:t>Él continúa santificándonos, dándonos la ayuda que necesitamos para vivir en Él.</w:t>
      </w:r>
    </w:p>
    <w:p w:rsidR="00DB3AF8" w:rsidRDefault="00DB3AF8" w:rsidP="00DB3AF8">
      <w:pPr>
        <w:pStyle w:val="ListParagraph"/>
        <w:numPr>
          <w:ilvl w:val="1"/>
          <w:numId w:val="16"/>
        </w:numPr>
      </w:pPr>
      <w:r>
        <w:t>La gracia santificante también se llama "gracia habitual", porque está constantemente dentro de nosotros, haciéndonos divinos en todo momento y permitiéndonos actuar como hijos de Dios, a menos que la rechacemos por el pecado mortal.</w:t>
      </w:r>
    </w:p>
    <w:p w:rsidR="00A26D9B" w:rsidRDefault="00DB3AF8" w:rsidP="008F66BF">
      <w:pPr>
        <w:pStyle w:val="ListParagraph"/>
        <w:numPr>
          <w:ilvl w:val="0"/>
          <w:numId w:val="16"/>
        </w:numPr>
      </w:pPr>
      <w:r>
        <w:t>La gracia del Bautismo retronaturaliza toda nuestra existencia, dándonos la capacidad de pensar y actuar divinamente. (Sab 11:20; Efesios 3:10; Tito 2:12-14; 2 Corintios 1:12; Hechos 4:33, 6:8, 11:23 ,26)</w:t>
      </w:r>
    </w:p>
    <w:p w:rsidR="00DB3AF8" w:rsidRDefault="004652AC" w:rsidP="00DB3AF8">
      <w:pPr>
        <w:pStyle w:val="ListParagraph"/>
        <w:numPr>
          <w:ilvl w:val="1"/>
          <w:numId w:val="16"/>
        </w:numPr>
      </w:pPr>
      <w:r>
        <w:t>Dios nos infunde en el Bautismo las virtudes cristianas que nos permiten actuar como sus hijos y entrar en relación con Él: la fe, la esperanza, el amor, la prudencia, la justicia, la fortaleza y la templanza.</w:t>
      </w:r>
    </w:p>
    <w:p w:rsidR="004652AC" w:rsidRDefault="004652AC" w:rsidP="00DB3AF8">
      <w:pPr>
        <w:pStyle w:val="ListParagraph"/>
        <w:numPr>
          <w:ilvl w:val="1"/>
          <w:numId w:val="16"/>
        </w:numPr>
      </w:pPr>
      <w:r>
        <w:lastRenderedPageBreak/>
        <w:t>El Espíritu también nos capacita para actuar de la manera en que Dios actúa, activando Sus dones en nuestras almas.</w:t>
      </w:r>
    </w:p>
    <w:p w:rsidR="004652AC" w:rsidRDefault="004652AC" w:rsidP="00DB3AF8">
      <w:pPr>
        <w:pStyle w:val="ListParagraph"/>
        <w:numPr>
          <w:ilvl w:val="1"/>
          <w:numId w:val="16"/>
        </w:numPr>
      </w:pPr>
      <w:r>
        <w:t>Estamos llamados a llegar a estar plenamente vivos en esta vida divina respondiendo a los susurros del Espíritu Santo, orando y sirviendo a Dios, sirviendo a Dios de acuerdo con nuestro estado de vida.</w:t>
      </w:r>
    </w:p>
    <w:p w:rsidR="00A26D9B" w:rsidRDefault="004652AC" w:rsidP="008F66BF">
      <w:pPr>
        <w:pStyle w:val="ListParagraph"/>
        <w:numPr>
          <w:ilvl w:val="0"/>
          <w:numId w:val="16"/>
        </w:numPr>
      </w:pPr>
      <w:r>
        <w:t>También da carismas, las gracias para actuar dentro de un apostolado por el bien de la Iglesia. (Romanos 12:6-8; 1 Pedro 4:10; Efesios 3:2, 4:7-8; 1 Corintios 12:4-11)</w:t>
      </w:r>
    </w:p>
    <w:p w:rsidR="004652AC" w:rsidRDefault="004652AC" w:rsidP="004652AC">
      <w:pPr>
        <w:pStyle w:val="ListParagraph"/>
        <w:numPr>
          <w:ilvl w:val="1"/>
          <w:numId w:val="16"/>
        </w:numPr>
      </w:pPr>
      <w:r>
        <w:t>Nombra a los sucesores de los Apóstoles para que continúen su ministerio de gracia.</w:t>
      </w:r>
    </w:p>
    <w:p w:rsidR="004652AC" w:rsidRDefault="004652AC" w:rsidP="004652AC">
      <w:pPr>
        <w:pStyle w:val="ListParagraph"/>
        <w:numPr>
          <w:ilvl w:val="1"/>
          <w:numId w:val="16"/>
        </w:numPr>
      </w:pPr>
      <w:r>
        <w:t>Él da dones particulares individuales para edificar Su iglesia en una variedad de formas.</w:t>
      </w:r>
    </w:p>
    <w:p w:rsidR="004652AC" w:rsidRDefault="004652AC" w:rsidP="004652AC">
      <w:pPr>
        <w:pStyle w:val="ListParagraph"/>
        <w:numPr>
          <w:ilvl w:val="1"/>
          <w:numId w:val="16"/>
        </w:numPr>
      </w:pPr>
      <w:r>
        <w:t>Debemos pedir estas gracias y confiar en la bondad de Dios al dárnoslas.</w:t>
      </w:r>
    </w:p>
    <w:p w:rsidR="004652AC" w:rsidRDefault="004652AC" w:rsidP="004652AC">
      <w:pPr>
        <w:pStyle w:val="ListParagraph"/>
        <w:numPr>
          <w:ilvl w:val="1"/>
          <w:numId w:val="16"/>
        </w:numPr>
      </w:pPr>
      <w:r>
        <w:t>Estas gracias son esenciales para la realización del plan salvífico de Dios.</w:t>
      </w:r>
    </w:p>
    <w:p w:rsidR="00A26D9B" w:rsidRDefault="00A26D9B" w:rsidP="00A26D9B">
      <w:r w:rsidRPr="00A26D9B">
        <w:rPr>
          <w:b/>
        </w:rPr>
        <w:t>Para permanecer y crecer en la gracia, debemos extraer constantemente nuestra vida de Cristo, la fuente de toda gracia</w:t>
      </w:r>
      <w:r>
        <w:t>.</w:t>
      </w:r>
    </w:p>
    <w:p w:rsidR="00A26D9B" w:rsidRDefault="004652AC" w:rsidP="00A26D9B">
      <w:pPr>
        <w:pStyle w:val="ListParagraph"/>
        <w:numPr>
          <w:ilvl w:val="0"/>
          <w:numId w:val="18"/>
        </w:numPr>
      </w:pPr>
      <w:r>
        <w:t>Debemos cooperar continuamente con las gracias que se nos ofrecen. (Efesios 2:8-10; 2 Corintios 6:1; Romanos 6:1, 14-15; Gálatas 5:4; Hebreos 10:29; Romanos 5:20; Sal 41:4; Joel 2:13; Heb 12:15)</w:t>
      </w:r>
    </w:p>
    <w:p w:rsidR="004652AC" w:rsidRDefault="00534184" w:rsidP="004652AC">
      <w:pPr>
        <w:pStyle w:val="ListParagraph"/>
        <w:numPr>
          <w:ilvl w:val="1"/>
          <w:numId w:val="18"/>
        </w:numPr>
      </w:pPr>
      <w:r>
        <w:t>El pecado mortal destruye la gracia en nuestras almas. Por ella nos separamos de Cristo y nos hacemos ineptos para ser la morada de Dios.</w:t>
      </w:r>
    </w:p>
    <w:p w:rsidR="00534184" w:rsidRDefault="00534184" w:rsidP="004652AC">
      <w:pPr>
        <w:pStyle w:val="ListParagraph"/>
        <w:numPr>
          <w:ilvl w:val="1"/>
          <w:numId w:val="18"/>
        </w:numPr>
      </w:pPr>
      <w:r>
        <w:t>Una vez que se pierde la vida de la gracia, solo la acción de Dios puede restaurarla. Atrae también al pecador, confiesa su pecado y vuelve a la casa de su Padre.</w:t>
      </w:r>
    </w:p>
    <w:p w:rsidR="00A26D9B" w:rsidRDefault="00534184" w:rsidP="00A26D9B">
      <w:pPr>
        <w:pStyle w:val="ListParagraph"/>
        <w:numPr>
          <w:ilvl w:val="0"/>
          <w:numId w:val="18"/>
        </w:numPr>
      </w:pPr>
      <w:r>
        <w:t>Las gracias reales son las intervenciones de Dios, sus impulsos que nos ayudan a recibir o aumentar nuestra capacidad para santificar la gracia. (2 Corintios 12:9; Sab 3,9)</w:t>
      </w:r>
    </w:p>
    <w:p w:rsidR="00534184" w:rsidRDefault="00534184" w:rsidP="00534184">
      <w:pPr>
        <w:pStyle w:val="ListParagraph"/>
        <w:numPr>
          <w:ilvl w:val="1"/>
          <w:numId w:val="18"/>
        </w:numPr>
      </w:pPr>
      <w:r>
        <w:t>Nos dan el poder de hacer o recibir algo a un nivel sobrenatural.</w:t>
      </w:r>
    </w:p>
    <w:p w:rsidR="00534184" w:rsidRDefault="00534184" w:rsidP="00534184">
      <w:pPr>
        <w:pStyle w:val="ListParagraph"/>
        <w:numPr>
          <w:ilvl w:val="1"/>
          <w:numId w:val="18"/>
        </w:numPr>
      </w:pPr>
      <w:r>
        <w:t>Cualquier cosa por la cual nos encontramos con la presencia de Dios es una ocasión de gracia real.</w:t>
      </w:r>
    </w:p>
    <w:p w:rsidR="00534184" w:rsidRDefault="00534184" w:rsidP="00534184">
      <w:pPr>
        <w:pStyle w:val="ListParagraph"/>
        <w:numPr>
          <w:ilvl w:val="0"/>
          <w:numId w:val="18"/>
        </w:numPr>
      </w:pPr>
      <w:r>
        <w:t>Los Sacramentos que recibimos después del Bautismo aumentan o restauran la gracia santificante en nuestras almas, para que crezcamos en la vida sobrenatural de los hijos de Dios. (2 Pedro 1:3; Heb 4:16)</w:t>
      </w:r>
    </w:p>
    <w:p w:rsidR="00534184" w:rsidRDefault="00534184" w:rsidP="00A26D9B">
      <w:pPr>
        <w:pStyle w:val="ListParagraph"/>
        <w:numPr>
          <w:ilvl w:val="0"/>
          <w:numId w:val="18"/>
        </w:numPr>
      </w:pPr>
      <w:r>
        <w:t>Cuando la gracia santificante madura, comienza a producir el fruto del Espíritu dentro de nuestras almas. (Gálatas 2:20; Juan 15:5-6; Gál 5, 22-23)</w:t>
      </w:r>
    </w:p>
    <w:p w:rsidR="00B37F8D" w:rsidRDefault="00534184" w:rsidP="00534184">
      <w:pPr>
        <w:jc w:val="center"/>
      </w:pPr>
      <w:r w:rsidRPr="00534184">
        <w:rPr>
          <w:b/>
        </w:rPr>
        <w:t xml:space="preserve">El Sermón de la Montaña </w:t>
      </w:r>
      <w:r w:rsidR="00B37F8D">
        <w:t>42</w:t>
      </w:r>
    </w:p>
    <w:p w:rsidR="00534184" w:rsidRPr="00534184" w:rsidRDefault="008D2CCA"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8D2CCA">
        <w:rPr>
          <w:rFonts w:ascii="Times New Roman" w:eastAsia="Times New Roman" w:hAnsi="Times New Roman" w:cs="Times New Roman"/>
          <w:color w:val="2F5496" w:themeColor="accent1" w:themeShade="BF"/>
          <w:sz w:val="27"/>
          <w:szCs w:val="27"/>
          <w:u w:val="single"/>
          <w:vertAlign w:val="superscript"/>
        </w:rPr>
        <w:t>1Cuando</w:t>
      </w:r>
      <w:r w:rsidR="00534184" w:rsidRPr="00534184">
        <w:rPr>
          <w:rFonts w:ascii="Times New Roman" w:eastAsia="Times New Roman" w:hAnsi="Times New Roman" w:cs="Times New Roman"/>
          <w:color w:val="000000"/>
          <w:sz w:val="27"/>
          <w:szCs w:val="27"/>
        </w:rPr>
        <w:t xml:space="preserve"> Vio a las multitudes,</w:t>
      </w:r>
      <w:bookmarkStart w:id="1" w:name="-2WS"/>
      <w:r w:rsidR="00534184" w:rsidRPr="00534184">
        <w:rPr>
          <w:rFonts w:ascii="Verdana" w:eastAsia="Times New Roman" w:hAnsi="Verdana" w:cs="Times New Roman"/>
          <w:color w:val="000000"/>
          <w:sz w:val="20"/>
          <w:szCs w:val="20"/>
          <w:vertAlign w:val="superscript"/>
        </w:rPr>
        <w:fldChar w:fldCharType="begin"/>
      </w:r>
      <w:r w:rsidR="00534184" w:rsidRPr="00534184">
        <w:rPr>
          <w:rFonts w:ascii="Verdana" w:eastAsia="Times New Roman" w:hAnsi="Verdana" w:cs="Times New Roman"/>
          <w:color w:val="000000"/>
          <w:sz w:val="20"/>
          <w:szCs w:val="20"/>
          <w:vertAlign w:val="superscript"/>
        </w:rPr>
        <w:instrText xml:space="preserve"> HYPERLINK "https://www.vatican.va/archive/ENG0839/__PVE.HTM" \l "$2WS" </w:instrText>
      </w:r>
      <w:r w:rsidR="00534184" w:rsidRPr="00534184">
        <w:rPr>
          <w:rFonts w:ascii="Verdana" w:eastAsia="Times New Roman" w:hAnsi="Verdana" w:cs="Times New Roman"/>
          <w:color w:val="000000"/>
          <w:sz w:val="20"/>
          <w:szCs w:val="20"/>
          <w:vertAlign w:val="superscript"/>
        </w:rPr>
        <w:fldChar w:fldCharType="separate"/>
      </w:r>
      <w:r w:rsidR="00534184" w:rsidRPr="00534184">
        <w:rPr>
          <w:rFonts w:ascii="Verdana" w:eastAsia="Times New Roman" w:hAnsi="Verdana" w:cs="Times New Roman"/>
          <w:color w:val="0000FF"/>
          <w:sz w:val="20"/>
          <w:szCs w:val="20"/>
          <w:u w:val="single"/>
          <w:vertAlign w:val="superscript"/>
        </w:rPr>
        <w:t>2</w:t>
      </w:r>
      <w:r w:rsidR="00534184" w:rsidRPr="00534184">
        <w:rPr>
          <w:rFonts w:ascii="Verdana" w:eastAsia="Times New Roman" w:hAnsi="Verdana" w:cs="Times New Roman"/>
          <w:color w:val="000000"/>
          <w:sz w:val="20"/>
          <w:szCs w:val="20"/>
          <w:vertAlign w:val="superscript"/>
        </w:rPr>
        <w:fldChar w:fldCharType="end"/>
      </w:r>
      <w:bookmarkEnd w:id="1"/>
      <w:r w:rsidR="00534184" w:rsidRPr="00534184">
        <w:rPr>
          <w:rFonts w:ascii="Times New Roman" w:eastAsia="Times New Roman" w:hAnsi="Times New Roman" w:cs="Times New Roman"/>
          <w:color w:val="000000"/>
          <w:sz w:val="27"/>
          <w:szCs w:val="27"/>
        </w:rPr>
        <w:t>Subió al monte, y después de sentarse, se le acercaron sus discípulos.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Comenzó a enseñarles, diciendo:</w:t>
      </w:r>
    </w:p>
    <w:bookmarkStart w:id="2" w:name="-2WT"/>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"$2WT"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3</w:t>
      </w:r>
      <w:r w:rsidRPr="00534184">
        <w:rPr>
          <w:rFonts w:ascii="Verdana" w:eastAsia="Times New Roman" w:hAnsi="Verdana" w:cs="Times New Roman"/>
          <w:color w:val="000000"/>
          <w:sz w:val="20"/>
          <w:szCs w:val="20"/>
          <w:vertAlign w:val="superscript"/>
        </w:rPr>
        <w:fldChar w:fldCharType="end"/>
      </w:r>
      <w:bookmarkEnd w:id="2"/>
      <w:r w:rsidRPr="00534184">
        <w:rPr>
          <w:rFonts w:ascii="Times New Roman" w:eastAsia="Times New Roman" w:hAnsi="Times New Roman" w:cs="Times New Roman"/>
          <w:color w:val="000000"/>
          <w:sz w:val="27"/>
          <w:szCs w:val="27"/>
        </w:rPr>
        <w:t xml:space="preserve">"Bienaventurados los </w:t>
      </w:r>
      <w:proofErr w:type="spellStart"/>
      <w:r w:rsidRPr="00534184">
        <w:rPr>
          <w:rFonts w:ascii="Times New Roman" w:eastAsia="Times New Roman" w:hAnsi="Times New Roman" w:cs="Times New Roman"/>
          <w:color w:val="000000"/>
          <w:sz w:val="27"/>
          <w:szCs w:val="27"/>
        </w:rPr>
        <w:t>pobres</w:t>
      </w:r>
      <w:proofErr w:type="spellEnd"/>
      <w:r w:rsidRPr="00534184">
        <w:rPr>
          <w:rFonts w:ascii="Times New Roman" w:eastAsia="Times New Roman" w:hAnsi="Times New Roman" w:cs="Times New Roman"/>
          <w:color w:val="000000"/>
          <w:sz w:val="27"/>
          <w:szCs w:val="27"/>
        </w:rPr>
        <w:t xml:space="preserve"> de espíritu,</w:t>
      </w:r>
      <w:bookmarkStart w:id="3" w:name="-2WU"/>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"$2WU"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4</w:t>
      </w:r>
      <w:r w:rsidRPr="00534184">
        <w:rPr>
          <w:rFonts w:ascii="Verdana" w:eastAsia="Times New Roman" w:hAnsi="Verdana" w:cs="Times New Roman"/>
          <w:color w:val="000000"/>
          <w:sz w:val="20"/>
          <w:szCs w:val="20"/>
          <w:vertAlign w:val="superscript"/>
        </w:rPr>
        <w:fldChar w:fldCharType="end"/>
      </w:r>
      <w:bookmarkEnd w:id="3"/>
      <w:r w:rsidRPr="00534184">
        <w:rPr>
          <w:rFonts w:ascii="Times New Roman" w:eastAsia="Times New Roman" w:hAnsi="Times New Roman" w:cs="Times New Roman"/>
          <w:color w:val="000000"/>
          <w:sz w:val="27"/>
          <w:szCs w:val="27"/>
        </w:rPr>
        <w:t xml:space="preserve">porque de </w:t>
      </w:r>
      <w:proofErr w:type="spellStart"/>
      <w:r w:rsidRPr="00534184">
        <w:rPr>
          <w:rFonts w:ascii="Times New Roman" w:eastAsia="Times New Roman" w:hAnsi="Times New Roman" w:cs="Times New Roman"/>
          <w:color w:val="000000"/>
          <w:sz w:val="27"/>
          <w:szCs w:val="27"/>
        </w:rPr>
        <w:t>ellos</w:t>
      </w:r>
      <w:proofErr w:type="spellEnd"/>
      <w:r w:rsidRPr="00534184">
        <w:rPr>
          <w:rFonts w:ascii="Times New Roman" w:eastAsia="Times New Roman" w:hAnsi="Times New Roman" w:cs="Times New Roman"/>
          <w:color w:val="000000"/>
          <w:sz w:val="27"/>
          <w:szCs w:val="27"/>
        </w:rPr>
        <w:t xml:space="preserve"> es el reino de los cielos.</w:t>
      </w:r>
    </w:p>
    <w:bookmarkStart w:id="4" w:name="-2WV"/>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"$2WV"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5</w:t>
      </w:r>
      <w:r w:rsidRPr="00534184">
        <w:rPr>
          <w:rFonts w:ascii="Verdana" w:eastAsia="Times New Roman" w:hAnsi="Verdana" w:cs="Times New Roman"/>
          <w:color w:val="000000"/>
          <w:sz w:val="20"/>
          <w:szCs w:val="20"/>
          <w:vertAlign w:val="superscript"/>
        </w:rPr>
        <w:fldChar w:fldCharType="end"/>
      </w:r>
      <w:bookmarkEnd w:id="4"/>
      <w:r w:rsidRPr="00534184">
        <w:rPr>
          <w:rFonts w:ascii="Times New Roman" w:eastAsia="Times New Roman" w:hAnsi="Times New Roman" w:cs="Times New Roman"/>
          <w:color w:val="000000"/>
          <w:sz w:val="27"/>
          <w:szCs w:val="27"/>
        </w:rPr>
        <w:t xml:space="preserve">Bienaventurados los que </w:t>
      </w:r>
      <w:proofErr w:type="spellStart"/>
      <w:r w:rsidRPr="00534184">
        <w:rPr>
          <w:rFonts w:ascii="Times New Roman" w:eastAsia="Times New Roman" w:hAnsi="Times New Roman" w:cs="Times New Roman"/>
          <w:color w:val="000000"/>
          <w:sz w:val="27"/>
          <w:szCs w:val="27"/>
        </w:rPr>
        <w:t>lloran</w:t>
      </w:r>
      <w:proofErr w:type="spellEnd"/>
      <w:r w:rsidRPr="00534184">
        <w:rPr>
          <w:rFonts w:ascii="Times New Roman" w:eastAsia="Times New Roman" w:hAnsi="Times New Roman" w:cs="Times New Roman"/>
          <w:color w:val="000000"/>
          <w:sz w:val="27"/>
          <w:szCs w:val="27"/>
        </w:rPr>
        <w:t>, porque ellos serán consolados.</w:t>
      </w:r>
    </w:p>
    <w:bookmarkStart w:id="5" w:name="-2WW"/>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"$2WW"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6</w:t>
      </w:r>
      <w:r w:rsidRPr="00534184">
        <w:rPr>
          <w:rFonts w:ascii="Verdana" w:eastAsia="Times New Roman" w:hAnsi="Verdana" w:cs="Times New Roman"/>
          <w:color w:val="000000"/>
          <w:sz w:val="20"/>
          <w:szCs w:val="20"/>
          <w:vertAlign w:val="superscript"/>
        </w:rPr>
        <w:fldChar w:fldCharType="end"/>
      </w:r>
      <w:bookmarkEnd w:id="5"/>
      <w:r w:rsidRPr="00534184">
        <w:rPr>
          <w:rFonts w:ascii="Times New Roman" w:eastAsia="Times New Roman" w:hAnsi="Times New Roman" w:cs="Times New Roman"/>
          <w:color w:val="000000"/>
          <w:sz w:val="27"/>
          <w:szCs w:val="27"/>
        </w:rPr>
        <w:t xml:space="preserve">Bienaventurados los </w:t>
      </w:r>
      <w:proofErr w:type="spellStart"/>
      <w:r w:rsidRPr="00534184">
        <w:rPr>
          <w:rFonts w:ascii="Times New Roman" w:eastAsia="Times New Roman" w:hAnsi="Times New Roman" w:cs="Times New Roman"/>
          <w:color w:val="000000"/>
          <w:sz w:val="27"/>
          <w:szCs w:val="27"/>
        </w:rPr>
        <w:t>mansos</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porque</w:t>
      </w:r>
      <w:proofErr w:type="spellEnd"/>
      <w:r w:rsidRPr="00534184">
        <w:rPr>
          <w:rFonts w:ascii="Times New Roman" w:eastAsia="Times New Roman" w:hAnsi="Times New Roman" w:cs="Times New Roman"/>
          <w:color w:val="000000"/>
          <w:sz w:val="27"/>
          <w:szCs w:val="27"/>
        </w:rPr>
        <w:t xml:space="preserve"> ellos heredarán la tierra.</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Bienaventurados los que tienen hambre y sed de justicia,</w:t>
      </w:r>
      <w:bookmarkStart w:id="6" w:name="-2WX"/>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"$2WX"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7</w:t>
      </w:r>
      <w:r w:rsidRPr="00534184">
        <w:rPr>
          <w:rFonts w:ascii="Verdana" w:eastAsia="Times New Roman" w:hAnsi="Verdana" w:cs="Times New Roman"/>
          <w:color w:val="000000"/>
          <w:sz w:val="20"/>
          <w:szCs w:val="20"/>
          <w:vertAlign w:val="superscript"/>
        </w:rPr>
        <w:fldChar w:fldCharType="end"/>
      </w:r>
      <w:bookmarkEnd w:id="6"/>
      <w:r w:rsidRPr="00534184">
        <w:rPr>
          <w:rFonts w:ascii="Times New Roman" w:eastAsia="Times New Roman" w:hAnsi="Times New Roman" w:cs="Times New Roman"/>
          <w:color w:val="000000"/>
          <w:sz w:val="27"/>
          <w:szCs w:val="27"/>
        </w:rPr>
        <w:t xml:space="preserve">porque </w:t>
      </w:r>
      <w:proofErr w:type="spellStart"/>
      <w:r w:rsidRPr="00534184">
        <w:rPr>
          <w:rFonts w:ascii="Times New Roman" w:eastAsia="Times New Roman" w:hAnsi="Times New Roman" w:cs="Times New Roman"/>
          <w:color w:val="000000"/>
          <w:sz w:val="27"/>
          <w:szCs w:val="27"/>
        </w:rPr>
        <w:t>ellos</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serán</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satisfechos</w:t>
      </w:r>
      <w:proofErr w:type="spellEnd"/>
      <w:r w:rsidRPr="00534184">
        <w:rPr>
          <w:rFonts w:ascii="Times New Roman" w:eastAsia="Times New Roman" w:hAnsi="Times New Roman" w:cs="Times New Roman"/>
          <w:color w:val="000000"/>
          <w:sz w:val="27"/>
          <w:szCs w:val="27"/>
        </w:rPr>
        <w:t>.</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Bienaventurados los misericordiosos, porque a ellos se les mostrará misericordia.</w:t>
      </w:r>
    </w:p>
    <w:bookmarkStart w:id="7" w:name="-2WY"/>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"$2WY"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8</w:t>
      </w:r>
      <w:r w:rsidRPr="00534184">
        <w:rPr>
          <w:rFonts w:ascii="Verdana" w:eastAsia="Times New Roman" w:hAnsi="Verdana" w:cs="Times New Roman"/>
          <w:color w:val="000000"/>
          <w:sz w:val="20"/>
          <w:szCs w:val="20"/>
          <w:vertAlign w:val="superscript"/>
        </w:rPr>
        <w:fldChar w:fldCharType="end"/>
      </w:r>
      <w:bookmarkEnd w:id="7"/>
      <w:r w:rsidRPr="00534184">
        <w:rPr>
          <w:rFonts w:ascii="Times New Roman" w:eastAsia="Times New Roman" w:hAnsi="Times New Roman" w:cs="Times New Roman"/>
          <w:color w:val="000000"/>
          <w:sz w:val="27"/>
          <w:szCs w:val="27"/>
        </w:rPr>
        <w:t xml:space="preserve">Bienaventurados los </w:t>
      </w:r>
      <w:proofErr w:type="spellStart"/>
      <w:r w:rsidRPr="00534184">
        <w:rPr>
          <w:rFonts w:ascii="Times New Roman" w:eastAsia="Times New Roman" w:hAnsi="Times New Roman" w:cs="Times New Roman"/>
          <w:color w:val="000000"/>
          <w:sz w:val="27"/>
          <w:szCs w:val="27"/>
        </w:rPr>
        <w:t>limpios</w:t>
      </w:r>
      <w:proofErr w:type="spellEnd"/>
      <w:r w:rsidRPr="00534184">
        <w:rPr>
          <w:rFonts w:ascii="Times New Roman" w:eastAsia="Times New Roman" w:hAnsi="Times New Roman" w:cs="Times New Roman"/>
          <w:color w:val="000000"/>
          <w:sz w:val="27"/>
          <w:szCs w:val="27"/>
        </w:rPr>
        <w:t xml:space="preserve"> de corazón, porque ellos verán a Dios.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Bienaventurados los que trabajan por la paz, porque ellos serán llamados hijos de Dios.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lastRenderedPageBreak/>
        <w:t>Bienaventurados los perseguidos por causa de la justicia,</w:t>
      </w:r>
      <w:bookmarkStart w:id="8" w:name="-2WZ"/>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"$2WZ"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9</w:t>
      </w:r>
      <w:r w:rsidRPr="00534184">
        <w:rPr>
          <w:rFonts w:ascii="Verdana" w:eastAsia="Times New Roman" w:hAnsi="Verdana" w:cs="Times New Roman"/>
          <w:color w:val="000000"/>
          <w:sz w:val="20"/>
          <w:szCs w:val="20"/>
          <w:vertAlign w:val="superscript"/>
        </w:rPr>
        <w:fldChar w:fldCharType="end"/>
      </w:r>
      <w:bookmarkEnd w:id="8"/>
      <w:r w:rsidRPr="00534184">
        <w:rPr>
          <w:rFonts w:ascii="Times New Roman" w:eastAsia="Times New Roman" w:hAnsi="Times New Roman" w:cs="Times New Roman"/>
          <w:color w:val="000000"/>
          <w:sz w:val="27"/>
          <w:szCs w:val="27"/>
        </w:rPr>
        <w:t xml:space="preserve">porque de </w:t>
      </w:r>
      <w:proofErr w:type="spellStart"/>
      <w:r w:rsidRPr="00534184">
        <w:rPr>
          <w:rFonts w:ascii="Times New Roman" w:eastAsia="Times New Roman" w:hAnsi="Times New Roman" w:cs="Times New Roman"/>
          <w:color w:val="000000"/>
          <w:sz w:val="27"/>
          <w:szCs w:val="27"/>
        </w:rPr>
        <w:t>ellos</w:t>
      </w:r>
      <w:proofErr w:type="spellEnd"/>
      <w:r w:rsidRPr="00534184">
        <w:rPr>
          <w:rFonts w:ascii="Times New Roman" w:eastAsia="Times New Roman" w:hAnsi="Times New Roman" w:cs="Times New Roman"/>
          <w:color w:val="000000"/>
          <w:sz w:val="27"/>
          <w:szCs w:val="27"/>
        </w:rPr>
        <w:t xml:space="preserve"> es el reino de los cielos.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Bienaventurados seréis cuando os insulten, os persigan y digan toda clase de maldad contra vosotros por mi culpa.</w:t>
      </w:r>
    </w:p>
    <w:bookmarkStart w:id="9" w:name="-2X0"/>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"$2X0"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10</w:t>
      </w:r>
      <w:r w:rsidRPr="00534184">
        <w:rPr>
          <w:rFonts w:ascii="Verdana" w:eastAsia="Times New Roman" w:hAnsi="Verdana" w:cs="Times New Roman"/>
          <w:color w:val="000000"/>
          <w:sz w:val="20"/>
          <w:szCs w:val="20"/>
          <w:vertAlign w:val="superscript"/>
        </w:rPr>
        <w:fldChar w:fldCharType="end"/>
      </w:r>
      <w:bookmarkEnd w:id="9"/>
      <w:r w:rsidRPr="00534184">
        <w:rPr>
          <w:rFonts w:ascii="Times New Roman" w:eastAsia="Times New Roman" w:hAnsi="Times New Roman" w:cs="Times New Roman"/>
          <w:color w:val="000000"/>
          <w:sz w:val="27"/>
          <w:szCs w:val="27"/>
        </w:rPr>
        <w:t xml:space="preserve">Alégrense y </w:t>
      </w:r>
      <w:proofErr w:type="spellStart"/>
      <w:r w:rsidRPr="00534184">
        <w:rPr>
          <w:rFonts w:ascii="Times New Roman" w:eastAsia="Times New Roman" w:hAnsi="Times New Roman" w:cs="Times New Roman"/>
          <w:color w:val="000000"/>
          <w:sz w:val="27"/>
          <w:szCs w:val="27"/>
        </w:rPr>
        <w:t>alégrense</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porque</w:t>
      </w:r>
      <w:proofErr w:type="spellEnd"/>
      <w:r w:rsidRPr="00534184">
        <w:rPr>
          <w:rFonts w:ascii="Times New Roman" w:eastAsia="Times New Roman" w:hAnsi="Times New Roman" w:cs="Times New Roman"/>
          <w:color w:val="000000"/>
          <w:sz w:val="27"/>
          <w:szCs w:val="27"/>
        </w:rPr>
        <w:t xml:space="preserve"> su recompensa será grande en el cielo. Así persiguieron a los profetas que fueron antes de ti.</w:t>
      </w:r>
    </w:p>
    <w:bookmarkStart w:id="10" w:name="-2X1"/>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"$2X1"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11</w:t>
      </w:r>
      <w:r w:rsidRPr="00534184">
        <w:rPr>
          <w:rFonts w:ascii="Verdana" w:eastAsia="Times New Roman" w:hAnsi="Verdana" w:cs="Times New Roman"/>
          <w:color w:val="000000"/>
          <w:sz w:val="20"/>
          <w:szCs w:val="20"/>
          <w:vertAlign w:val="superscript"/>
        </w:rPr>
        <w:fldChar w:fldCharType="end"/>
      </w:r>
      <w:bookmarkEnd w:id="10"/>
      <w:r w:rsidRPr="00534184">
        <w:rPr>
          <w:rFonts w:ascii="Times New Roman" w:eastAsia="Times New Roman" w:hAnsi="Times New Roman" w:cs="Times New Roman"/>
          <w:color w:val="000000"/>
          <w:sz w:val="27"/>
          <w:szCs w:val="27"/>
        </w:rPr>
        <w:t> </w:t>
      </w:r>
      <w:bookmarkStart w:id="11" w:name="-2X2"/>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"$2X2"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12</w:t>
      </w:r>
      <w:r w:rsidRPr="00534184">
        <w:rPr>
          <w:rFonts w:ascii="Verdana" w:eastAsia="Times New Roman" w:hAnsi="Verdana" w:cs="Times New Roman"/>
          <w:color w:val="000000"/>
          <w:sz w:val="20"/>
          <w:szCs w:val="20"/>
          <w:vertAlign w:val="superscript"/>
        </w:rPr>
        <w:fldChar w:fldCharType="end"/>
      </w:r>
      <w:bookmarkEnd w:id="11"/>
      <w:r w:rsidRPr="00534184">
        <w:rPr>
          <w:rFonts w:ascii="Times New Roman" w:eastAsia="Times New Roman" w:hAnsi="Times New Roman" w:cs="Times New Roman"/>
          <w:color w:val="000000"/>
          <w:sz w:val="27"/>
          <w:szCs w:val="27"/>
        </w:rPr>
        <w:t xml:space="preserve">"Vosotros </w:t>
      </w:r>
      <w:proofErr w:type="spellStart"/>
      <w:r w:rsidRPr="00534184">
        <w:rPr>
          <w:rFonts w:ascii="Times New Roman" w:eastAsia="Times New Roman" w:hAnsi="Times New Roman" w:cs="Times New Roman"/>
          <w:color w:val="000000"/>
          <w:sz w:val="27"/>
          <w:szCs w:val="27"/>
        </w:rPr>
        <w:t>sois</w:t>
      </w:r>
      <w:proofErr w:type="spellEnd"/>
      <w:r w:rsidRPr="00534184">
        <w:rPr>
          <w:rFonts w:ascii="Times New Roman" w:eastAsia="Times New Roman" w:hAnsi="Times New Roman" w:cs="Times New Roman"/>
          <w:color w:val="000000"/>
          <w:sz w:val="27"/>
          <w:szCs w:val="27"/>
        </w:rPr>
        <w:t xml:space="preserve"> la </w:t>
      </w:r>
      <w:proofErr w:type="spellStart"/>
      <w:r w:rsidRPr="00534184">
        <w:rPr>
          <w:rFonts w:ascii="Times New Roman" w:eastAsia="Times New Roman" w:hAnsi="Times New Roman" w:cs="Times New Roman"/>
          <w:color w:val="000000"/>
          <w:sz w:val="27"/>
          <w:szCs w:val="27"/>
        </w:rPr>
        <w:t>sal</w:t>
      </w:r>
      <w:proofErr w:type="spellEnd"/>
      <w:r w:rsidRPr="00534184">
        <w:rPr>
          <w:rFonts w:ascii="Times New Roman" w:eastAsia="Times New Roman" w:hAnsi="Times New Roman" w:cs="Times New Roman"/>
          <w:color w:val="000000"/>
          <w:sz w:val="27"/>
          <w:szCs w:val="27"/>
        </w:rPr>
        <w:t xml:space="preserve"> de la tierra. Pero si la sal pierde su sabor, ¿con qué se puede sazonar? Ya no sirve para nada, sino para ser arrojado y pisoteado.</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Vosotros sois la luz del mundo. Una ciudad asentada sobre una montaña no se puede ocultar.</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Tampoco encienden una lámpara y luego la ponen debajo de una cesta de celemín; Está colocada sobre un candelabro, donde da luz a todos los habitantes de la casa.</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De la misma manera, tu luz debe brillar delante de los demás, para que vean tus buenas obras y glorifiquen a tu Padre celestial.</w:t>
      </w:r>
    </w:p>
    <w:bookmarkStart w:id="12" w:name="-2X3"/>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"$2X3"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13</w:t>
      </w:r>
      <w:r w:rsidRPr="00534184">
        <w:rPr>
          <w:rFonts w:ascii="Verdana" w:eastAsia="Times New Roman" w:hAnsi="Verdana" w:cs="Times New Roman"/>
          <w:color w:val="000000"/>
          <w:sz w:val="20"/>
          <w:szCs w:val="20"/>
          <w:vertAlign w:val="superscript"/>
        </w:rPr>
        <w:fldChar w:fldCharType="end"/>
      </w:r>
      <w:bookmarkEnd w:id="12"/>
      <w:r w:rsidRPr="00534184">
        <w:rPr>
          <w:rFonts w:ascii="Times New Roman" w:eastAsia="Times New Roman" w:hAnsi="Times New Roman" w:cs="Times New Roman"/>
          <w:color w:val="000000"/>
          <w:sz w:val="27"/>
          <w:szCs w:val="27"/>
        </w:rPr>
        <w:t xml:space="preserve">"No </w:t>
      </w:r>
      <w:proofErr w:type="spellStart"/>
      <w:r w:rsidRPr="00534184">
        <w:rPr>
          <w:rFonts w:ascii="Times New Roman" w:eastAsia="Times New Roman" w:hAnsi="Times New Roman" w:cs="Times New Roman"/>
          <w:color w:val="000000"/>
          <w:sz w:val="27"/>
          <w:szCs w:val="27"/>
        </w:rPr>
        <w:t>penséis</w:t>
      </w:r>
      <w:proofErr w:type="spellEnd"/>
      <w:r w:rsidRPr="00534184">
        <w:rPr>
          <w:rFonts w:ascii="Times New Roman" w:eastAsia="Times New Roman" w:hAnsi="Times New Roman" w:cs="Times New Roman"/>
          <w:color w:val="000000"/>
          <w:sz w:val="27"/>
          <w:szCs w:val="27"/>
        </w:rPr>
        <w:t xml:space="preserve"> que he venido </w:t>
      </w:r>
      <w:proofErr w:type="gramStart"/>
      <w:r w:rsidRPr="00534184">
        <w:rPr>
          <w:rFonts w:ascii="Times New Roman" w:eastAsia="Times New Roman" w:hAnsi="Times New Roman" w:cs="Times New Roman"/>
          <w:color w:val="000000"/>
          <w:sz w:val="27"/>
          <w:szCs w:val="27"/>
        </w:rPr>
        <w:t>a</w:t>
      </w:r>
      <w:proofErr w:type="gramEnd"/>
      <w:r w:rsidRPr="00534184">
        <w:rPr>
          <w:rFonts w:ascii="Times New Roman" w:eastAsia="Times New Roman" w:hAnsi="Times New Roman" w:cs="Times New Roman"/>
          <w:color w:val="000000"/>
          <w:sz w:val="27"/>
          <w:szCs w:val="27"/>
        </w:rPr>
        <w:t xml:space="preserve"> abolir la ley o los profetas. No he venido a abolir, sino a cumplir.</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En verdad os digo que hasta que pasen el cielo y la tierra, ni la letra más pequeña o la parte más pequeña de una letra pasará de la ley, hasta que todas las cosas se hayan cumplido.</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Por tanto, el que quebrante uno de estos mandamientos más pequeños y enseñe a otros a hacerlo, será llamado el más pequeño en el reino de los cielos. Pero todo el que obedece y enseña estos mandamientos será llamado el mayor en el reino de los cielos.</w:t>
      </w:r>
      <w:bookmarkStart w:id="13" w:name="-2X4"/>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"$2X4"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14</w:t>
      </w:r>
      <w:r w:rsidRPr="00534184">
        <w:rPr>
          <w:rFonts w:ascii="Verdana" w:eastAsia="Times New Roman" w:hAnsi="Verdana" w:cs="Times New Roman"/>
          <w:color w:val="000000"/>
          <w:sz w:val="20"/>
          <w:szCs w:val="20"/>
          <w:vertAlign w:val="superscript"/>
        </w:rPr>
        <w:fldChar w:fldCharType="end"/>
      </w:r>
      <w:bookmarkEnd w:id="13"/>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Os digo que si vuestra justicia no es mayor que la de los escribas y fariseos, no entraréis en el reino de los cielos.</w:t>
      </w:r>
    </w:p>
    <w:bookmarkStart w:id="14" w:name="-2X5"/>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"$2X5"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15</w:t>
      </w:r>
      <w:r w:rsidRPr="00534184">
        <w:rPr>
          <w:rFonts w:ascii="Verdana" w:eastAsia="Times New Roman" w:hAnsi="Verdana" w:cs="Times New Roman"/>
          <w:color w:val="000000"/>
          <w:sz w:val="20"/>
          <w:szCs w:val="20"/>
          <w:vertAlign w:val="superscript"/>
        </w:rPr>
        <w:fldChar w:fldCharType="end"/>
      </w:r>
      <w:bookmarkEnd w:id="14"/>
      <w:r w:rsidRPr="00534184">
        <w:rPr>
          <w:rFonts w:ascii="Times New Roman" w:eastAsia="Times New Roman" w:hAnsi="Times New Roman" w:cs="Times New Roman"/>
          <w:color w:val="000000"/>
          <w:sz w:val="27"/>
          <w:szCs w:val="27"/>
        </w:rPr>
        <w:t> </w:t>
      </w:r>
      <w:bookmarkStart w:id="15" w:name="-2X6"/>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"$2X6"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16</w:t>
      </w:r>
      <w:r w:rsidRPr="00534184">
        <w:rPr>
          <w:rFonts w:ascii="Verdana" w:eastAsia="Times New Roman" w:hAnsi="Verdana" w:cs="Times New Roman"/>
          <w:color w:val="000000"/>
          <w:sz w:val="20"/>
          <w:szCs w:val="20"/>
          <w:vertAlign w:val="superscript"/>
        </w:rPr>
        <w:fldChar w:fldCharType="end"/>
      </w:r>
      <w:bookmarkEnd w:id="15"/>
      <w:r w:rsidRPr="00534184">
        <w:rPr>
          <w:rFonts w:ascii="Times New Roman" w:eastAsia="Times New Roman" w:hAnsi="Times New Roman" w:cs="Times New Roman"/>
          <w:color w:val="000000"/>
          <w:sz w:val="27"/>
          <w:szCs w:val="27"/>
        </w:rPr>
        <w:t xml:space="preserve">"Ustedes </w:t>
      </w:r>
      <w:proofErr w:type="spellStart"/>
      <w:r w:rsidRPr="00534184">
        <w:rPr>
          <w:rFonts w:ascii="Times New Roman" w:eastAsia="Times New Roman" w:hAnsi="Times New Roman" w:cs="Times New Roman"/>
          <w:color w:val="000000"/>
          <w:sz w:val="27"/>
          <w:szCs w:val="27"/>
        </w:rPr>
        <w:t>han</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oído</w:t>
      </w:r>
      <w:proofErr w:type="spellEnd"/>
      <w:r w:rsidRPr="00534184">
        <w:rPr>
          <w:rFonts w:ascii="Times New Roman" w:eastAsia="Times New Roman" w:hAnsi="Times New Roman" w:cs="Times New Roman"/>
          <w:color w:val="000000"/>
          <w:sz w:val="27"/>
          <w:szCs w:val="27"/>
        </w:rPr>
        <w:t xml:space="preserve"> que se dijo a sus antepasados: 'No matarás; y el que mate será sujeto a juicio".</w:t>
      </w:r>
    </w:p>
    <w:bookmarkStart w:id="16" w:name="-2X7"/>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"$2X7"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17</w:t>
      </w:r>
      <w:r w:rsidRPr="00534184">
        <w:rPr>
          <w:rFonts w:ascii="Verdana" w:eastAsia="Times New Roman" w:hAnsi="Verdana" w:cs="Times New Roman"/>
          <w:color w:val="000000"/>
          <w:sz w:val="20"/>
          <w:szCs w:val="20"/>
          <w:vertAlign w:val="superscript"/>
        </w:rPr>
        <w:fldChar w:fldCharType="end"/>
      </w:r>
      <w:bookmarkEnd w:id="16"/>
      <w:r w:rsidRPr="00534184">
        <w:rPr>
          <w:rFonts w:ascii="Times New Roman" w:eastAsia="Times New Roman" w:hAnsi="Times New Roman" w:cs="Times New Roman"/>
          <w:color w:val="000000"/>
          <w:sz w:val="27"/>
          <w:szCs w:val="27"/>
        </w:rPr>
        <w:t xml:space="preserve">Pero </w:t>
      </w:r>
      <w:proofErr w:type="spellStart"/>
      <w:r w:rsidRPr="00534184">
        <w:rPr>
          <w:rFonts w:ascii="Times New Roman" w:eastAsia="Times New Roman" w:hAnsi="Times New Roman" w:cs="Times New Roman"/>
          <w:color w:val="000000"/>
          <w:sz w:val="27"/>
          <w:szCs w:val="27"/>
        </w:rPr>
        <w:t>yo</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os</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digo</w:t>
      </w:r>
      <w:proofErr w:type="spellEnd"/>
      <w:r w:rsidRPr="00534184">
        <w:rPr>
          <w:rFonts w:ascii="Times New Roman" w:eastAsia="Times New Roman" w:hAnsi="Times New Roman" w:cs="Times New Roman"/>
          <w:color w:val="000000"/>
          <w:sz w:val="27"/>
          <w:szCs w:val="27"/>
        </w:rPr>
        <w:t xml:space="preserve"> que el que se enoje</w:t>
      </w:r>
      <w:bookmarkStart w:id="17" w:name="-2X8"/>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"$2X8"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18</w:t>
      </w:r>
      <w:r w:rsidRPr="00534184">
        <w:rPr>
          <w:rFonts w:ascii="Verdana" w:eastAsia="Times New Roman" w:hAnsi="Verdana" w:cs="Times New Roman"/>
          <w:color w:val="000000"/>
          <w:sz w:val="20"/>
          <w:szCs w:val="20"/>
          <w:vertAlign w:val="superscript"/>
        </w:rPr>
        <w:fldChar w:fldCharType="end"/>
      </w:r>
      <w:bookmarkEnd w:id="17"/>
      <w:r w:rsidRPr="00534184">
        <w:rPr>
          <w:rFonts w:ascii="Times New Roman" w:eastAsia="Times New Roman" w:hAnsi="Times New Roman" w:cs="Times New Roman"/>
          <w:color w:val="000000"/>
          <w:sz w:val="27"/>
          <w:szCs w:val="27"/>
        </w:rPr>
        <w:t xml:space="preserve">con </w:t>
      </w:r>
      <w:proofErr w:type="spellStart"/>
      <w:r w:rsidRPr="00534184">
        <w:rPr>
          <w:rFonts w:ascii="Times New Roman" w:eastAsia="Times New Roman" w:hAnsi="Times New Roman" w:cs="Times New Roman"/>
          <w:color w:val="000000"/>
          <w:sz w:val="27"/>
          <w:szCs w:val="27"/>
        </w:rPr>
        <w:t>su</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hermano</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será</w:t>
      </w:r>
      <w:proofErr w:type="spellEnd"/>
      <w:r w:rsidRPr="00534184">
        <w:rPr>
          <w:rFonts w:ascii="Times New Roman" w:eastAsia="Times New Roman" w:hAnsi="Times New Roman" w:cs="Times New Roman"/>
          <w:color w:val="000000"/>
          <w:sz w:val="27"/>
          <w:szCs w:val="27"/>
        </w:rPr>
        <w:t xml:space="preserve"> sujeto a juicio, y cualquiera que diga a su hermano: 'Raqa', será responsable ante el Sanedrín, y cualquiera que diga: 'Necio', estará sujeto a la </w:t>
      </w:r>
      <w:proofErr w:type="spellStart"/>
      <w:r w:rsidRPr="00534184">
        <w:rPr>
          <w:rFonts w:ascii="Times New Roman" w:eastAsia="Times New Roman" w:hAnsi="Times New Roman" w:cs="Times New Roman"/>
          <w:color w:val="000000"/>
          <w:sz w:val="27"/>
          <w:szCs w:val="27"/>
        </w:rPr>
        <w:t>Gehena</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ardiente</w:t>
      </w:r>
      <w:proofErr w:type="spellEnd"/>
      <w:r w:rsidRPr="00534184">
        <w:rPr>
          <w:rFonts w:ascii="Times New Roman" w:eastAsia="Times New Roman" w:hAnsi="Times New Roman" w:cs="Times New Roman"/>
          <w:color w:val="000000"/>
          <w:sz w:val="27"/>
          <w:szCs w:val="27"/>
        </w:rPr>
        <w:t>.</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Por tanto, si llevas tu ofrenda al altar, y allí te acuerdas de que tu hermano tiene algo contra ti,</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Deja tu ofrenda allí en el altar, ve primero y reconcíliate con tu hermano, y luego ven y ofrece tu don.</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lastRenderedPageBreak/>
        <w:t>Reconcilia con tu oponente rápidamente mientras te diriges a la corte con él. De lo contrario, tu oponente te entregará al juez, y el juez te entregará al guardia, y serás arrojado a la cárcel.</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En verdad os digo que no seréis liberados hasta que hayáis pagado hasta el último centavo.</w:t>
      </w:r>
    </w:p>
    <w:bookmarkStart w:id="18" w:name="-2X9"/>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"$2X9"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19</w:t>
      </w:r>
      <w:r w:rsidRPr="00534184">
        <w:rPr>
          <w:rFonts w:ascii="Verdana" w:eastAsia="Times New Roman" w:hAnsi="Verdana" w:cs="Times New Roman"/>
          <w:color w:val="000000"/>
          <w:sz w:val="20"/>
          <w:szCs w:val="20"/>
          <w:vertAlign w:val="superscript"/>
        </w:rPr>
        <w:fldChar w:fldCharType="end"/>
      </w:r>
      <w:bookmarkEnd w:id="18"/>
      <w:r w:rsidRPr="00534184">
        <w:rPr>
          <w:rFonts w:ascii="Times New Roman" w:eastAsia="Times New Roman" w:hAnsi="Times New Roman" w:cs="Times New Roman"/>
          <w:color w:val="000000"/>
          <w:sz w:val="27"/>
          <w:szCs w:val="27"/>
        </w:rPr>
        <w:t xml:space="preserve">"Ustedes </w:t>
      </w:r>
      <w:proofErr w:type="spellStart"/>
      <w:r w:rsidRPr="00534184">
        <w:rPr>
          <w:rFonts w:ascii="Times New Roman" w:eastAsia="Times New Roman" w:hAnsi="Times New Roman" w:cs="Times New Roman"/>
          <w:color w:val="000000"/>
          <w:sz w:val="27"/>
          <w:szCs w:val="27"/>
        </w:rPr>
        <w:t>han</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oído</w:t>
      </w:r>
      <w:proofErr w:type="spellEnd"/>
      <w:r w:rsidRPr="00534184">
        <w:rPr>
          <w:rFonts w:ascii="Times New Roman" w:eastAsia="Times New Roman" w:hAnsi="Times New Roman" w:cs="Times New Roman"/>
          <w:color w:val="000000"/>
          <w:sz w:val="27"/>
          <w:szCs w:val="27"/>
        </w:rPr>
        <w:t xml:space="preserve"> que se dijo: 'No cometerás adulterio'.</w:t>
      </w:r>
    </w:p>
    <w:p w:rsidR="00534184" w:rsidRPr="00534184" w:rsidRDefault="00534184" w:rsidP="008D2CCA">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 xml:space="preserve">Pero yo os digo que todo el que mira a una mujer con lujuria, ya ha cometido adulterio </w:t>
      </w:r>
    </w:p>
    <w:bookmarkStart w:id="19" w:name="-2XA"/>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"$2XA"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20</w:t>
      </w:r>
      <w:r w:rsidRPr="00534184">
        <w:rPr>
          <w:rFonts w:ascii="Verdana" w:eastAsia="Times New Roman" w:hAnsi="Verdana" w:cs="Times New Roman"/>
          <w:color w:val="000000"/>
          <w:sz w:val="20"/>
          <w:szCs w:val="20"/>
          <w:vertAlign w:val="superscript"/>
        </w:rPr>
        <w:fldChar w:fldCharType="end"/>
      </w:r>
      <w:bookmarkEnd w:id="19"/>
      <w:r w:rsidRPr="00534184">
        <w:rPr>
          <w:rFonts w:ascii="Times New Roman" w:eastAsia="Times New Roman" w:hAnsi="Times New Roman" w:cs="Times New Roman"/>
          <w:color w:val="000000"/>
          <w:sz w:val="27"/>
          <w:szCs w:val="27"/>
        </w:rPr>
        <w:t xml:space="preserve">Si </w:t>
      </w:r>
      <w:proofErr w:type="spellStart"/>
      <w:r w:rsidRPr="00534184">
        <w:rPr>
          <w:rFonts w:ascii="Times New Roman" w:eastAsia="Times New Roman" w:hAnsi="Times New Roman" w:cs="Times New Roman"/>
          <w:color w:val="000000"/>
          <w:sz w:val="27"/>
          <w:szCs w:val="27"/>
        </w:rPr>
        <w:t>tu</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ojo</w:t>
      </w:r>
      <w:proofErr w:type="spellEnd"/>
      <w:r w:rsidRPr="00534184">
        <w:rPr>
          <w:rFonts w:ascii="Times New Roman" w:eastAsia="Times New Roman" w:hAnsi="Times New Roman" w:cs="Times New Roman"/>
          <w:color w:val="000000"/>
          <w:sz w:val="27"/>
          <w:szCs w:val="27"/>
        </w:rPr>
        <w:t xml:space="preserve"> derecho te hace pecar, arráncalo y tíralo a la basura. Es mejor para ti perder uno de tus miembros que tener todo tu cuerpo arrojado al Gehena.</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Y si tu mano derecha te hace pecar, córtala y échala fuera. Es mejor para ti perder uno de tus miembros que tener todo tu cuerpo en el Gehena.</w:t>
      </w:r>
    </w:p>
    <w:bookmarkStart w:id="20" w:name="-2XB"/>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"$2XB"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21</w:t>
      </w:r>
      <w:r w:rsidRPr="00534184">
        <w:rPr>
          <w:rFonts w:ascii="Verdana" w:eastAsia="Times New Roman" w:hAnsi="Verdana" w:cs="Times New Roman"/>
          <w:color w:val="000000"/>
          <w:sz w:val="20"/>
          <w:szCs w:val="20"/>
          <w:vertAlign w:val="superscript"/>
        </w:rPr>
        <w:fldChar w:fldCharType="end"/>
      </w:r>
      <w:bookmarkEnd w:id="20"/>
      <w:r w:rsidRPr="00534184">
        <w:rPr>
          <w:rFonts w:ascii="Times New Roman" w:eastAsia="Times New Roman" w:hAnsi="Times New Roman" w:cs="Times New Roman"/>
          <w:color w:val="000000"/>
          <w:sz w:val="27"/>
          <w:szCs w:val="27"/>
        </w:rPr>
        <w:t xml:space="preserve">"También se </w:t>
      </w:r>
      <w:proofErr w:type="spellStart"/>
      <w:r w:rsidRPr="00534184">
        <w:rPr>
          <w:rFonts w:ascii="Times New Roman" w:eastAsia="Times New Roman" w:hAnsi="Times New Roman" w:cs="Times New Roman"/>
          <w:color w:val="000000"/>
          <w:sz w:val="27"/>
          <w:szCs w:val="27"/>
        </w:rPr>
        <w:t>dijo</w:t>
      </w:r>
      <w:proofErr w:type="spellEnd"/>
      <w:r w:rsidRPr="00534184">
        <w:rPr>
          <w:rFonts w:ascii="Times New Roman" w:eastAsia="Times New Roman" w:hAnsi="Times New Roman" w:cs="Times New Roman"/>
          <w:color w:val="000000"/>
          <w:sz w:val="27"/>
          <w:szCs w:val="27"/>
        </w:rPr>
        <w:t>: 'El que se divorcie de su mujer debe darle una carta de divorcio'.</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Pero yo os digo que el que se divorcia de su mujer (a menos que el matrimonio sea ilícito) la hace cometer adulterio, y el que se casa con una divorciada, comete adulterio.</w:t>
      </w:r>
    </w:p>
    <w:bookmarkStart w:id="21" w:name="-2XC"/>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"$2XC"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22</w:t>
      </w:r>
      <w:r w:rsidRPr="00534184">
        <w:rPr>
          <w:rFonts w:ascii="Verdana" w:eastAsia="Times New Roman" w:hAnsi="Verdana" w:cs="Times New Roman"/>
          <w:color w:val="000000"/>
          <w:sz w:val="20"/>
          <w:szCs w:val="20"/>
          <w:vertAlign w:val="superscript"/>
        </w:rPr>
        <w:fldChar w:fldCharType="end"/>
      </w:r>
      <w:bookmarkEnd w:id="21"/>
      <w:r w:rsidRPr="00534184">
        <w:rPr>
          <w:rFonts w:ascii="Times New Roman" w:eastAsia="Times New Roman" w:hAnsi="Times New Roman" w:cs="Times New Roman"/>
          <w:color w:val="000000"/>
          <w:sz w:val="27"/>
          <w:szCs w:val="27"/>
        </w:rPr>
        <w:t xml:space="preserve">"También </w:t>
      </w:r>
      <w:proofErr w:type="spellStart"/>
      <w:r w:rsidRPr="00534184">
        <w:rPr>
          <w:rFonts w:ascii="Times New Roman" w:eastAsia="Times New Roman" w:hAnsi="Times New Roman" w:cs="Times New Roman"/>
          <w:color w:val="000000"/>
          <w:sz w:val="27"/>
          <w:szCs w:val="27"/>
        </w:rPr>
        <w:t>habéis</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oído</w:t>
      </w:r>
      <w:proofErr w:type="spellEnd"/>
      <w:r w:rsidRPr="00534184">
        <w:rPr>
          <w:rFonts w:ascii="Times New Roman" w:eastAsia="Times New Roman" w:hAnsi="Times New Roman" w:cs="Times New Roman"/>
          <w:color w:val="000000"/>
          <w:sz w:val="27"/>
          <w:szCs w:val="27"/>
        </w:rPr>
        <w:t xml:space="preserve"> que se dijo a vuestros antepasados: 'No hagas un juramento falso, sino cumple al Señor todo lo que juras'.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 xml:space="preserve">Pero yo os digo que no juréis de </w:t>
      </w:r>
      <w:proofErr w:type="spellStart"/>
      <w:r w:rsidRPr="00534184">
        <w:rPr>
          <w:rFonts w:ascii="Times New Roman" w:eastAsia="Times New Roman" w:hAnsi="Times New Roman" w:cs="Times New Roman"/>
          <w:color w:val="000000"/>
          <w:sz w:val="27"/>
          <w:szCs w:val="27"/>
        </w:rPr>
        <w:t>ninguna</w:t>
      </w:r>
      <w:proofErr w:type="spellEnd"/>
      <w:r w:rsidRPr="00534184">
        <w:rPr>
          <w:rFonts w:ascii="Times New Roman" w:eastAsia="Times New Roman" w:hAnsi="Times New Roman" w:cs="Times New Roman"/>
          <w:color w:val="000000"/>
          <w:sz w:val="27"/>
          <w:szCs w:val="27"/>
        </w:rPr>
        <w:t xml:space="preserve"> manera;</w:t>
      </w:r>
      <w:bookmarkStart w:id="22" w:name="-2XD"/>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"$2XD"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23</w:t>
      </w:r>
      <w:r w:rsidRPr="00534184">
        <w:rPr>
          <w:rFonts w:ascii="Verdana" w:eastAsia="Times New Roman" w:hAnsi="Verdana" w:cs="Times New Roman"/>
          <w:color w:val="000000"/>
          <w:sz w:val="20"/>
          <w:szCs w:val="20"/>
          <w:vertAlign w:val="superscript"/>
        </w:rPr>
        <w:fldChar w:fldCharType="end"/>
      </w:r>
      <w:bookmarkEnd w:id="22"/>
      <w:r w:rsidRPr="00534184">
        <w:rPr>
          <w:rFonts w:ascii="Times New Roman" w:eastAsia="Times New Roman" w:hAnsi="Times New Roman" w:cs="Times New Roman"/>
          <w:color w:val="000000"/>
          <w:sz w:val="27"/>
          <w:szCs w:val="27"/>
        </w:rPr>
        <w:t xml:space="preserve">no por el </w:t>
      </w:r>
      <w:proofErr w:type="spellStart"/>
      <w:r w:rsidRPr="00534184">
        <w:rPr>
          <w:rFonts w:ascii="Times New Roman" w:eastAsia="Times New Roman" w:hAnsi="Times New Roman" w:cs="Times New Roman"/>
          <w:color w:val="000000"/>
          <w:sz w:val="27"/>
          <w:szCs w:val="27"/>
        </w:rPr>
        <w:t>cielo</w:t>
      </w:r>
      <w:proofErr w:type="spellEnd"/>
      <w:r w:rsidRPr="00534184">
        <w:rPr>
          <w:rFonts w:ascii="Times New Roman" w:eastAsia="Times New Roman" w:hAnsi="Times New Roman" w:cs="Times New Roman"/>
          <w:color w:val="000000"/>
          <w:sz w:val="27"/>
          <w:szCs w:val="27"/>
        </w:rPr>
        <w:t>, porque es el trono de Dios;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ni por la tierra, porque es el estrado de sus pies; ni por Jerusalén, porque es la ciudad del gran Rey.</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No jures por tu cabeza, porque no puedes hacer que un solo cabello sea blanco o negro.</w:t>
      </w:r>
    </w:p>
    <w:bookmarkStart w:id="23" w:name="-2XE"/>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"$2XE"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24</w:t>
      </w:r>
      <w:r w:rsidRPr="00534184">
        <w:rPr>
          <w:rFonts w:ascii="Verdana" w:eastAsia="Times New Roman" w:hAnsi="Verdana" w:cs="Times New Roman"/>
          <w:color w:val="000000"/>
          <w:sz w:val="20"/>
          <w:szCs w:val="20"/>
          <w:vertAlign w:val="superscript"/>
        </w:rPr>
        <w:fldChar w:fldCharType="end"/>
      </w:r>
      <w:bookmarkEnd w:id="23"/>
      <w:r w:rsidRPr="00534184">
        <w:rPr>
          <w:rFonts w:ascii="Times New Roman" w:eastAsia="Times New Roman" w:hAnsi="Times New Roman" w:cs="Times New Roman"/>
          <w:color w:val="000000"/>
          <w:sz w:val="27"/>
          <w:szCs w:val="27"/>
        </w:rPr>
        <w:t xml:space="preserve">Deja que </w:t>
      </w:r>
      <w:proofErr w:type="spellStart"/>
      <w:r w:rsidRPr="00534184">
        <w:rPr>
          <w:rFonts w:ascii="Times New Roman" w:eastAsia="Times New Roman" w:hAnsi="Times New Roman" w:cs="Times New Roman"/>
          <w:color w:val="000000"/>
          <w:sz w:val="27"/>
          <w:szCs w:val="27"/>
        </w:rPr>
        <w:t>tu</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Sí</w:t>
      </w:r>
      <w:proofErr w:type="spellEnd"/>
      <w:r w:rsidRPr="00534184">
        <w:rPr>
          <w:rFonts w:ascii="Times New Roman" w:eastAsia="Times New Roman" w:hAnsi="Times New Roman" w:cs="Times New Roman"/>
          <w:color w:val="000000"/>
          <w:sz w:val="27"/>
          <w:szCs w:val="27"/>
        </w:rPr>
        <w:t>' signifique 'Sí' y tu 'No' signifique 'No'. Cualquier otra cosa es del maligno.</w:t>
      </w:r>
    </w:p>
    <w:bookmarkStart w:id="24" w:name="-2XF"/>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"$2XF"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25</w:t>
      </w:r>
      <w:r w:rsidRPr="00534184">
        <w:rPr>
          <w:rFonts w:ascii="Verdana" w:eastAsia="Times New Roman" w:hAnsi="Verdana" w:cs="Times New Roman"/>
          <w:color w:val="000000"/>
          <w:sz w:val="20"/>
          <w:szCs w:val="20"/>
          <w:vertAlign w:val="superscript"/>
        </w:rPr>
        <w:fldChar w:fldCharType="end"/>
      </w:r>
      <w:bookmarkEnd w:id="24"/>
      <w:r w:rsidRPr="00534184">
        <w:rPr>
          <w:rFonts w:ascii="Times New Roman" w:eastAsia="Times New Roman" w:hAnsi="Times New Roman" w:cs="Times New Roman"/>
          <w:color w:val="000000"/>
          <w:sz w:val="27"/>
          <w:szCs w:val="27"/>
        </w:rPr>
        <w:t xml:space="preserve">"Ustedes </w:t>
      </w:r>
      <w:proofErr w:type="spellStart"/>
      <w:r w:rsidRPr="00534184">
        <w:rPr>
          <w:rFonts w:ascii="Times New Roman" w:eastAsia="Times New Roman" w:hAnsi="Times New Roman" w:cs="Times New Roman"/>
          <w:color w:val="000000"/>
          <w:sz w:val="27"/>
          <w:szCs w:val="27"/>
        </w:rPr>
        <w:t>han</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oído</w:t>
      </w:r>
      <w:proofErr w:type="spellEnd"/>
      <w:r w:rsidRPr="00534184">
        <w:rPr>
          <w:rFonts w:ascii="Times New Roman" w:eastAsia="Times New Roman" w:hAnsi="Times New Roman" w:cs="Times New Roman"/>
          <w:color w:val="000000"/>
          <w:sz w:val="27"/>
          <w:szCs w:val="27"/>
        </w:rPr>
        <w:t xml:space="preserve"> que se dijo: 'Ojo por ojo y diente por diente'.</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Pero yo os digo: No resistáis al que es malo. Cuando alguien te golpee en la mejilla derecha, gira la otra hacia él también.</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Si alguien quiere ir a la justicia contigo por tu túnica, entrégale también tu capa.</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 xml:space="preserve">Si alguien lo presiona para que esté en servicio </w:t>
      </w:r>
      <w:proofErr w:type="spellStart"/>
      <w:r w:rsidRPr="00534184">
        <w:rPr>
          <w:rFonts w:ascii="Times New Roman" w:eastAsia="Times New Roman" w:hAnsi="Times New Roman" w:cs="Times New Roman"/>
          <w:color w:val="000000"/>
          <w:sz w:val="27"/>
          <w:szCs w:val="27"/>
        </w:rPr>
        <w:t>durante</w:t>
      </w:r>
      <w:proofErr w:type="spellEnd"/>
      <w:r w:rsidRPr="00534184">
        <w:rPr>
          <w:rFonts w:ascii="Times New Roman" w:eastAsia="Times New Roman" w:hAnsi="Times New Roman" w:cs="Times New Roman"/>
          <w:color w:val="000000"/>
          <w:sz w:val="27"/>
          <w:szCs w:val="27"/>
        </w:rPr>
        <w:t xml:space="preserve"> una milla,</w:t>
      </w:r>
      <w:bookmarkStart w:id="25" w:name="-2XG"/>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"$2XG"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26</w:t>
      </w:r>
      <w:r w:rsidRPr="00534184">
        <w:rPr>
          <w:rFonts w:ascii="Verdana" w:eastAsia="Times New Roman" w:hAnsi="Verdana" w:cs="Times New Roman"/>
          <w:color w:val="000000"/>
          <w:sz w:val="20"/>
          <w:szCs w:val="20"/>
          <w:vertAlign w:val="superscript"/>
        </w:rPr>
        <w:fldChar w:fldCharType="end"/>
      </w:r>
      <w:bookmarkEnd w:id="25"/>
      <w:r w:rsidRPr="00534184">
        <w:rPr>
          <w:rFonts w:ascii="Times New Roman" w:eastAsia="Times New Roman" w:hAnsi="Times New Roman" w:cs="Times New Roman"/>
          <w:color w:val="000000"/>
          <w:sz w:val="27"/>
          <w:szCs w:val="27"/>
        </w:rPr>
        <w:t xml:space="preserve">Ve con </w:t>
      </w:r>
      <w:proofErr w:type="spellStart"/>
      <w:r w:rsidRPr="00534184">
        <w:rPr>
          <w:rFonts w:ascii="Times New Roman" w:eastAsia="Times New Roman" w:hAnsi="Times New Roman" w:cs="Times New Roman"/>
          <w:color w:val="000000"/>
          <w:sz w:val="27"/>
          <w:szCs w:val="27"/>
        </w:rPr>
        <w:t>él</w:t>
      </w:r>
      <w:proofErr w:type="spellEnd"/>
      <w:r w:rsidRPr="00534184">
        <w:rPr>
          <w:rFonts w:ascii="Times New Roman" w:eastAsia="Times New Roman" w:hAnsi="Times New Roman" w:cs="Times New Roman"/>
          <w:color w:val="000000"/>
          <w:sz w:val="27"/>
          <w:szCs w:val="27"/>
        </w:rPr>
        <w:t xml:space="preserve"> por dos millas.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Da al que te pida, y no le des la espalda al que quiere pedir prestado.</w:t>
      </w:r>
    </w:p>
    <w:bookmarkStart w:id="26" w:name="-2XH"/>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"$2XH"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27</w:t>
      </w:r>
      <w:r w:rsidRPr="00534184">
        <w:rPr>
          <w:rFonts w:ascii="Verdana" w:eastAsia="Times New Roman" w:hAnsi="Verdana" w:cs="Times New Roman"/>
          <w:color w:val="000000"/>
          <w:sz w:val="20"/>
          <w:szCs w:val="20"/>
          <w:vertAlign w:val="superscript"/>
        </w:rPr>
        <w:fldChar w:fldCharType="end"/>
      </w:r>
      <w:bookmarkEnd w:id="26"/>
      <w:r w:rsidRPr="00534184">
        <w:rPr>
          <w:rFonts w:ascii="Times New Roman" w:eastAsia="Times New Roman" w:hAnsi="Times New Roman" w:cs="Times New Roman"/>
          <w:color w:val="000000"/>
          <w:sz w:val="27"/>
          <w:szCs w:val="27"/>
        </w:rPr>
        <w:t xml:space="preserve">"Ustedes </w:t>
      </w:r>
      <w:proofErr w:type="spellStart"/>
      <w:r w:rsidRPr="00534184">
        <w:rPr>
          <w:rFonts w:ascii="Times New Roman" w:eastAsia="Times New Roman" w:hAnsi="Times New Roman" w:cs="Times New Roman"/>
          <w:color w:val="000000"/>
          <w:sz w:val="27"/>
          <w:szCs w:val="27"/>
        </w:rPr>
        <w:t>han</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oído</w:t>
      </w:r>
      <w:proofErr w:type="spellEnd"/>
      <w:r w:rsidRPr="00534184">
        <w:rPr>
          <w:rFonts w:ascii="Times New Roman" w:eastAsia="Times New Roman" w:hAnsi="Times New Roman" w:cs="Times New Roman"/>
          <w:color w:val="000000"/>
          <w:sz w:val="27"/>
          <w:szCs w:val="27"/>
        </w:rPr>
        <w:t xml:space="preserve"> que se dijo: 'Amarás a tu prójimo y odiarás a tu enemigo'.</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Pero yo os digo: Amad a vuestros enemigos y orad por los que os persiguen,</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lastRenderedPageBreak/>
        <w:t>para que seáis hijos de vuestro Padre celestial, porque él hace salir su sol sobre malos y buenos, y hace llover sobre justos e injustos.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 xml:space="preserve">Porque si amas a los que te aman, ¿qué recompensa tendrás? ¿No lo hacen los </w:t>
      </w:r>
      <w:proofErr w:type="spellStart"/>
      <w:r w:rsidRPr="00534184">
        <w:rPr>
          <w:rFonts w:ascii="Times New Roman" w:eastAsia="Times New Roman" w:hAnsi="Times New Roman" w:cs="Times New Roman"/>
          <w:color w:val="000000"/>
          <w:sz w:val="27"/>
          <w:szCs w:val="27"/>
        </w:rPr>
        <w:t>recaudadores</w:t>
      </w:r>
      <w:proofErr w:type="spellEnd"/>
      <w:r w:rsidRPr="00534184">
        <w:rPr>
          <w:rFonts w:ascii="Times New Roman" w:eastAsia="Times New Roman" w:hAnsi="Times New Roman" w:cs="Times New Roman"/>
          <w:color w:val="000000"/>
          <w:sz w:val="27"/>
          <w:szCs w:val="27"/>
        </w:rPr>
        <w:t xml:space="preserve"> de impuestos</w:t>
      </w:r>
      <w:bookmarkStart w:id="27" w:name="-2XI"/>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"$2XI"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28</w:t>
      </w:r>
      <w:r w:rsidRPr="00534184">
        <w:rPr>
          <w:rFonts w:ascii="Verdana" w:eastAsia="Times New Roman" w:hAnsi="Verdana" w:cs="Times New Roman"/>
          <w:color w:val="000000"/>
          <w:sz w:val="20"/>
          <w:szCs w:val="20"/>
          <w:vertAlign w:val="superscript"/>
        </w:rPr>
        <w:fldChar w:fldCharType="end"/>
      </w:r>
      <w:bookmarkEnd w:id="27"/>
      <w:r w:rsidRPr="00534184">
        <w:rPr>
          <w:rFonts w:ascii="Times New Roman" w:eastAsia="Times New Roman" w:hAnsi="Times New Roman" w:cs="Times New Roman"/>
          <w:color w:val="000000"/>
          <w:sz w:val="27"/>
          <w:szCs w:val="27"/>
        </w:rPr>
        <w:t xml:space="preserve">¿Hacer lo </w:t>
      </w:r>
      <w:proofErr w:type="spellStart"/>
      <w:r w:rsidRPr="00534184">
        <w:rPr>
          <w:rFonts w:ascii="Times New Roman" w:eastAsia="Times New Roman" w:hAnsi="Times New Roman" w:cs="Times New Roman"/>
          <w:color w:val="000000"/>
          <w:sz w:val="27"/>
          <w:szCs w:val="27"/>
        </w:rPr>
        <w:t>mismo</w:t>
      </w:r>
      <w:proofErr w:type="spellEnd"/>
      <w:r w:rsidRPr="00534184">
        <w:rPr>
          <w:rFonts w:ascii="Times New Roman" w:eastAsia="Times New Roman" w:hAnsi="Times New Roman" w:cs="Times New Roman"/>
          <w:color w:val="000000"/>
          <w:sz w:val="27"/>
          <w:szCs w:val="27"/>
        </w:rPr>
        <w:t>?</w:t>
      </w:r>
    </w:p>
    <w:p w:rsidR="00534184" w:rsidRPr="00534184" w:rsidRDefault="00534184" w:rsidP="008D2CCA">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Y si solo saludas a tus hermanos, ¿qué hay de inusual en eso? ¿No hacen lo mismo los paganos?</w:t>
      </w:r>
      <w:bookmarkStart w:id="28" w:name="-2XJ"/>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"$2XJ"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29</w:t>
      </w:r>
      <w:r w:rsidRPr="00534184">
        <w:rPr>
          <w:rFonts w:ascii="Verdana" w:eastAsia="Times New Roman" w:hAnsi="Verdana" w:cs="Times New Roman"/>
          <w:color w:val="000000"/>
          <w:sz w:val="20"/>
          <w:szCs w:val="20"/>
          <w:vertAlign w:val="superscript"/>
        </w:rPr>
        <w:fldChar w:fldCharType="end"/>
      </w:r>
      <w:bookmarkEnd w:id="28"/>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 xml:space="preserve">Así que </w:t>
      </w:r>
      <w:proofErr w:type="spellStart"/>
      <w:r w:rsidRPr="00534184">
        <w:rPr>
          <w:rFonts w:ascii="Times New Roman" w:eastAsia="Times New Roman" w:hAnsi="Times New Roman" w:cs="Times New Roman"/>
          <w:color w:val="000000"/>
          <w:sz w:val="27"/>
          <w:szCs w:val="27"/>
        </w:rPr>
        <w:t>sé</w:t>
      </w:r>
      <w:proofErr w:type="spellEnd"/>
      <w:r w:rsidRPr="00534184">
        <w:rPr>
          <w:rFonts w:ascii="Times New Roman" w:eastAsia="Times New Roman" w:hAnsi="Times New Roman" w:cs="Times New Roman"/>
          <w:color w:val="000000"/>
          <w:sz w:val="27"/>
          <w:szCs w:val="27"/>
        </w:rPr>
        <w:t xml:space="preserve"> perfecto,</w:t>
      </w:r>
      <w:bookmarkStart w:id="29" w:name="-2XK"/>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"$2XK"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30</w:t>
      </w:r>
      <w:r w:rsidRPr="00534184">
        <w:rPr>
          <w:rFonts w:ascii="Verdana" w:eastAsia="Times New Roman" w:hAnsi="Verdana" w:cs="Times New Roman"/>
          <w:color w:val="000000"/>
          <w:sz w:val="20"/>
          <w:szCs w:val="20"/>
          <w:vertAlign w:val="superscript"/>
        </w:rPr>
        <w:fldChar w:fldCharType="end"/>
      </w:r>
      <w:bookmarkEnd w:id="29"/>
      <w:r w:rsidRPr="00534184">
        <w:rPr>
          <w:rFonts w:ascii="Times New Roman" w:eastAsia="Times New Roman" w:hAnsi="Times New Roman" w:cs="Times New Roman"/>
          <w:color w:val="000000"/>
          <w:sz w:val="27"/>
          <w:szCs w:val="27"/>
        </w:rPr>
        <w:t xml:space="preserve">así </w:t>
      </w:r>
      <w:proofErr w:type="spellStart"/>
      <w:r w:rsidRPr="00534184">
        <w:rPr>
          <w:rFonts w:ascii="Times New Roman" w:eastAsia="Times New Roman" w:hAnsi="Times New Roman" w:cs="Times New Roman"/>
          <w:color w:val="000000"/>
          <w:sz w:val="27"/>
          <w:szCs w:val="27"/>
        </w:rPr>
        <w:t>como</w:t>
      </w:r>
      <w:proofErr w:type="spellEnd"/>
      <w:r w:rsidRPr="00534184">
        <w:rPr>
          <w:rFonts w:ascii="Times New Roman" w:eastAsia="Times New Roman" w:hAnsi="Times New Roman" w:cs="Times New Roman"/>
          <w:color w:val="000000"/>
          <w:sz w:val="27"/>
          <w:szCs w:val="27"/>
        </w:rPr>
        <w:t xml:space="preserve"> </w:t>
      </w:r>
      <w:proofErr w:type="spellStart"/>
      <w:r w:rsidRPr="00534184">
        <w:rPr>
          <w:rFonts w:ascii="Times New Roman" w:eastAsia="Times New Roman" w:hAnsi="Times New Roman" w:cs="Times New Roman"/>
          <w:color w:val="000000"/>
          <w:sz w:val="27"/>
          <w:szCs w:val="27"/>
        </w:rPr>
        <w:t>vuestro</w:t>
      </w:r>
      <w:proofErr w:type="spellEnd"/>
      <w:r w:rsidRPr="00534184">
        <w:rPr>
          <w:rFonts w:ascii="Times New Roman" w:eastAsia="Times New Roman" w:hAnsi="Times New Roman" w:cs="Times New Roman"/>
          <w:color w:val="000000"/>
          <w:sz w:val="27"/>
          <w:szCs w:val="27"/>
        </w:rPr>
        <w:t xml:space="preserve"> Padre celestial es perfecto.</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 xml:space="preserve">Aunque todo el Sermón de la Montaña ocupa tres capítulos en el Evangelio de Mateo, San Ignacio recomienda específicamente que se use el Capítulo 5 durante los </w:t>
      </w:r>
      <w:r w:rsidRPr="008D2CCA">
        <w:rPr>
          <w:rFonts w:ascii="Times New Roman" w:eastAsia="Times New Roman" w:hAnsi="Times New Roman" w:cs="Times New Roman"/>
          <w:i/>
          <w:iCs/>
          <w:color w:val="3A3A3A"/>
          <w:sz w:val="24"/>
          <w:szCs w:val="24"/>
          <w:bdr w:val="none" w:sz="0" w:space="0" w:color="auto" w:frame="1"/>
        </w:rPr>
        <w:t>Ejercicios</w:t>
      </w:r>
      <w:r w:rsidRPr="008D2CCA">
        <w:rPr>
          <w:rFonts w:ascii="Times New Roman" w:eastAsia="Times New Roman" w:hAnsi="Times New Roman" w:cs="Times New Roman"/>
          <w:color w:val="3A3A3A"/>
          <w:sz w:val="24"/>
          <w:szCs w:val="24"/>
          <w:bdr w:val="none" w:sz="0" w:space="0" w:color="auto" w:frame="1"/>
        </w:rPr>
        <w:t>. Si también desea utilizar los capítulos 6 y 7, trate de dedicar una hora santa completa a cada capítulo utilizando el método de contemplación en oración.</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versión RSV-CE de la Biblia agrega nueve encabezados diferentes en el capítulo 5 del Evangelio de Mateo:</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Las Bienaventuranzas (vers. 1–12)</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sal y la luz (vers. 13–16)</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Ley y los Profetas (vers. 17–20)</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Con respecto a la ira (vers. 21–26)</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Sobre el adulterio (vers. 27-30)</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Sobre el divorcio (vers. 31–32)</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Sobre los juramentos (vers. 33–37)</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Concerniente a las represalias (vers. 38–42)</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Amor por los enemigos (vers. 43–48)</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Las Bienaventuranzas (</w:t>
      </w:r>
      <w:hyperlink r:id="rId8" w:history="1">
        <w:r w:rsidRPr="008D2CCA">
          <w:rPr>
            <w:rFonts w:ascii="Times New Roman" w:eastAsia="Times New Roman" w:hAnsi="Times New Roman" w:cs="Times New Roman"/>
            <w:b/>
            <w:bCs/>
            <w:color w:val="1E73BE"/>
            <w:sz w:val="24"/>
            <w:szCs w:val="24"/>
            <w:u w:val="single"/>
            <w:bdr w:val="none" w:sz="0" w:space="0" w:color="auto" w:frame="1"/>
          </w:rPr>
          <w:t>Mateo 5:1-12</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Lee los versículos 1–12 con espíritu de oración. Luego toma cada línea y úsala para una meditación extendida.</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Versículos 1–2: Medita en estos cuatro puntos:</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Primero, vio a las multitudes. Imagínese a las multitudes por un rato, su deseo de ver a Jesús, la atracción que sintieron, su hambre de Sus palabras.</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Segundo, imagínese a Jesús "viéndolos". ¿Qué percibió? Considera Su amor por ellos. Vean a Jesús viendo a esta multitud reunida.</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Tercero, subió a la montaña y se sentó. Esta era una forma de invitar gentilmente a la gente a reunirse. Imagínese la emoción que sentía la gente al sentir que Jesús quería hablar con ellos.</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Cuarto, Jesús les enseñó. Imagínate estar allí. Escuche Sus palabras, observe Sus expresiones faciales, Su tono de voz y Sus gestos mientras enseñaba.</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Las siguientes ocho líneas presentan ocho Bienaventuranzas. Cada uno termina con una recompensa. Las recompensas son fácilmente deseables, pero el camino hacia esa recompensa puede ser desafiante. Estamos llamados a la pobreza de espíritu, al luto, a la mansedumbre, a la misericordia, a soportar la persecución, etc. Lee primero las ocho recompensas y déjate atraer por ellas con mucho deseo.</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Después de meditar y desear las recompensas de las Bienaventuranzas, considere cada "camino" hacia esa recompensa. (Véanse los versículos 3–12)</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Pobreza de espíritu: desapego de todo lo que no sea Dios y su santa voluntad</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Luto: una profunda tristeza, especialmente por tu pecado y el pecado en el mundo</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Mansedumbre: humildes, enseñables, abiertos al Evangelio, pacientes en el sufrimiento</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Hambre y sed de justicia: un profundo deseo de que el orden de Dios se establezca en todas las cosas</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Misericordioso: perdonador, generoso frente a la codicia, amable en respuesta a la ira, amor en respuesta al odio, etc.</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Pureza de corazón: el único enfoque en la vida es el amor a Dios y a los demás</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Pacificador: busca llevar la verdadera paz de Dios a cada situación. Paz interior pase lo que pase</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lastRenderedPageBreak/>
        <w:t>Perseguidos por causa de la justicia y por causa de Cristo: inconmovibles por los pecados y la persecución de otros por hacer la voluntad de Dios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Sal y luz (</w:t>
      </w:r>
      <w:hyperlink r:id="rId9" w:history="1">
        <w:r w:rsidRPr="008D2CCA">
          <w:rPr>
            <w:rFonts w:ascii="Times New Roman" w:eastAsia="Times New Roman" w:hAnsi="Times New Roman" w:cs="Times New Roman"/>
            <w:b/>
            <w:bCs/>
            <w:color w:val="1E73BE"/>
            <w:sz w:val="24"/>
            <w:szCs w:val="24"/>
            <w:u w:val="single"/>
            <w:bdr w:val="none" w:sz="0" w:space="0" w:color="auto" w:frame="1"/>
          </w:rPr>
          <w:t>Mateo 5:13-16</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A través de tu vida de caridad hacia los que te rodean, debes ser como la sal.</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sal preserva los alimentos de la corrupción. Tu vida debe hacer lo mismo por los demás por gracia.</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sal resalta el sabor de los alimentos. Debes ayudar a sacar a Cristo en la vida de los demás.</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sal desaparece en los alimentos. Tú debes hacer lo mismo marcando la diferencia con humildad.</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Si la sal pierde su sabor... Si pierdes la presencia de Cristo, tu vida es ineficaz para el propósito para el cual fuiste creado.</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Deja que tu luz brille...</w:t>
      </w:r>
    </w:p>
    <w:p w:rsidR="008D2CCA" w:rsidRPr="008D2CCA" w:rsidRDefault="008D2CCA" w:rsidP="008D2CCA">
      <w:pPr>
        <w:numPr>
          <w:ilvl w:val="0"/>
          <w:numId w:val="24"/>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"Luz" que brilla desde ti es Cristo.</w:t>
      </w:r>
    </w:p>
    <w:p w:rsidR="008D2CCA" w:rsidRPr="008D2CCA" w:rsidRDefault="008D2CCA" w:rsidP="008D2CCA">
      <w:pPr>
        <w:numPr>
          <w:ilvl w:val="0"/>
          <w:numId w:val="24"/>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¿Tus pensamientos, palabras y acciones reflejan la Luz de Cristo?</w:t>
      </w:r>
    </w:p>
    <w:p w:rsidR="008D2CCA" w:rsidRPr="008D2CCA" w:rsidRDefault="008D2CCA" w:rsidP="008D2CCA">
      <w:pPr>
        <w:numPr>
          <w:ilvl w:val="0"/>
          <w:numId w:val="24"/>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¿Qué tipo de influencia tienes en los demás?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La Ley y los Profetas (</w:t>
      </w:r>
      <w:hyperlink r:id="rId10" w:history="1">
        <w:r w:rsidRPr="008D2CCA">
          <w:rPr>
            <w:rFonts w:ascii="Times New Roman" w:eastAsia="Times New Roman" w:hAnsi="Times New Roman" w:cs="Times New Roman"/>
            <w:b/>
            <w:bCs/>
            <w:color w:val="1E73BE"/>
            <w:sz w:val="24"/>
            <w:szCs w:val="24"/>
            <w:u w:val="single"/>
            <w:bdr w:val="none" w:sz="0" w:space="0" w:color="auto" w:frame="1"/>
          </w:rPr>
          <w:t>Mateo 5:17–20</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¿Violas las leyes de Dios? ¿O vives una vida de completa obediencia?</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Cumplir la voluntad de Dios debe ser tu pasión y deseo más profundo.</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Ser "justo" es ser santo. Y ser santo es conformarse completamente a la voluntad de Dios.</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El Antiguo Testamento solo llevó a las personas hasta cierto punto. La nueva ley del amor a Dios y al prójimo te lleva a la perfección.</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 respecto a la ira (</w:t>
      </w:r>
      <w:hyperlink r:id="rId11" w:history="1">
        <w:r w:rsidRPr="008D2CCA">
          <w:rPr>
            <w:rFonts w:ascii="Times New Roman" w:eastAsia="Times New Roman" w:hAnsi="Times New Roman" w:cs="Times New Roman"/>
            <w:b/>
            <w:bCs/>
            <w:color w:val="1E73BE"/>
            <w:sz w:val="24"/>
            <w:szCs w:val="24"/>
            <w:u w:val="single"/>
            <w:bdr w:val="none" w:sz="0" w:space="0" w:color="auto" w:frame="1"/>
          </w:rPr>
          <w:t>Mateo 5:21-26</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Incluso la más mínima cantidad de ira impía mata y debe ser eliminada.</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Debes tener odio por el pecado (el tuyo y el de los demás) pero eso no puede desbordarse a ninguna persona.</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¿Deseas profundamente el bien de cada persona? ¿Incluso aquellos que te han hecho daño?</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Reflexiona sobre tu lucha con la ira y trata de eliminar incluso el más mínimo pensamiento de ira que tengas hacia los demás.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Sobre el adulterio (</w:t>
      </w:r>
      <w:hyperlink r:id="rId12" w:history="1">
        <w:r w:rsidRPr="008D2CCA">
          <w:rPr>
            <w:rFonts w:ascii="Times New Roman" w:eastAsia="Times New Roman" w:hAnsi="Times New Roman" w:cs="Times New Roman"/>
            <w:b/>
            <w:bCs/>
            <w:color w:val="1E73BE"/>
            <w:sz w:val="24"/>
            <w:szCs w:val="24"/>
            <w:u w:val="single"/>
            <w:bdr w:val="none" w:sz="0" w:space="0" w:color="auto" w:frame="1"/>
          </w:rPr>
          <w:t>Mateo 5:27-30</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Los pecados (en esta Escritura el pecado del adulterio) no se vencen completamente hasta que se eliminan incluso en tu corazón.</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¿Cometes actos pecaminosos externamente? Si es así, deténgalo.</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¿Cometes estos actos en tus pensamientos y deseos? Si es así, comprométete plenamente con la erradicación de estos pecados interiores.</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Decir "sácate el ojo" o "córtate la mano" es una forma de que Jesús te diga que no escatimes energías para vencer incluso los pecados interiores más pequeños de tu vida. Este es el único camino hacia la perfección de la santidad.</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Sobre el divorcio (</w:t>
      </w:r>
      <w:hyperlink r:id="rId13" w:history="1">
        <w:r w:rsidRPr="008D2CCA">
          <w:rPr>
            <w:rFonts w:ascii="Times New Roman" w:eastAsia="Times New Roman" w:hAnsi="Times New Roman" w:cs="Times New Roman"/>
            <w:b/>
            <w:bCs/>
            <w:color w:val="1E73BE"/>
            <w:sz w:val="24"/>
            <w:szCs w:val="24"/>
            <w:u w:val="single"/>
            <w:bdr w:val="none" w:sz="0" w:space="0" w:color="auto" w:frame="1"/>
          </w:rPr>
          <w:t>Mateo 5:31–32</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8"/>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Cristo, el nuevo Legislador, restaura la intención y el propósito originales del matrimonio y elimina la concesión dada a los del Antiguo Testamento.</w:t>
      </w:r>
    </w:p>
    <w:p w:rsidR="008D2CCA" w:rsidRPr="008D2CCA" w:rsidRDefault="008D2CCA" w:rsidP="008D2CCA">
      <w:pPr>
        <w:numPr>
          <w:ilvl w:val="0"/>
          <w:numId w:val="28"/>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nueva ley de Cristo es posible cumplirla solo por Su gracia.</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 respecto a los juramentos (</w:t>
      </w:r>
      <w:hyperlink r:id="rId14" w:history="1">
        <w:r w:rsidRPr="008D2CCA">
          <w:rPr>
            <w:rFonts w:ascii="Times New Roman" w:eastAsia="Times New Roman" w:hAnsi="Times New Roman" w:cs="Times New Roman"/>
            <w:b/>
            <w:bCs/>
            <w:color w:val="1E73BE"/>
            <w:sz w:val="24"/>
            <w:szCs w:val="24"/>
            <w:u w:val="single"/>
            <w:bdr w:val="none" w:sz="0" w:space="0" w:color="auto" w:frame="1"/>
          </w:rPr>
          <w:t>Mateo 5:33-37</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9"/>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Sean personas de verdad e integridad, especialmente en su relación con Dios.</w:t>
      </w:r>
    </w:p>
    <w:p w:rsidR="008D2CCA" w:rsidRPr="008D2CCA" w:rsidRDefault="008D2CCA" w:rsidP="008D2CCA">
      <w:pPr>
        <w:numPr>
          <w:ilvl w:val="0"/>
          <w:numId w:val="29"/>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Sé honesto en lo que piensas, dices y haces.</w:t>
      </w:r>
    </w:p>
    <w:p w:rsidR="008D2CCA" w:rsidRPr="008D2CCA" w:rsidRDefault="008D2CCA" w:rsidP="008D2CCA">
      <w:pPr>
        <w:numPr>
          <w:ilvl w:val="0"/>
          <w:numId w:val="29"/>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Busca tener relaciones honestas con los demás.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 respecto a las represalias (</w:t>
      </w:r>
      <w:hyperlink r:id="rId15" w:history="1">
        <w:r w:rsidRPr="008D2CCA">
          <w:rPr>
            <w:rFonts w:ascii="Times New Roman" w:eastAsia="Times New Roman" w:hAnsi="Times New Roman" w:cs="Times New Roman"/>
            <w:b/>
            <w:bCs/>
            <w:color w:val="1E73BE"/>
            <w:sz w:val="24"/>
            <w:szCs w:val="24"/>
            <w:u w:val="single"/>
            <w:bdr w:val="none" w:sz="0" w:space="0" w:color="auto" w:frame="1"/>
          </w:rPr>
          <w:t>Mateo 5:38-42</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3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El Antiguo Testamento permitía la "justicia" en el sentido de que permitía buscar "ojo por ojo".</w:t>
      </w:r>
    </w:p>
    <w:p w:rsidR="008D2CCA" w:rsidRPr="008D2CCA" w:rsidRDefault="008D2CCA" w:rsidP="008D2CCA">
      <w:pPr>
        <w:numPr>
          <w:ilvl w:val="0"/>
          <w:numId w:val="3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Nueva Ley de la gracia te llama infinitamente más allá de esto.</w:t>
      </w:r>
    </w:p>
    <w:p w:rsidR="008D2CCA" w:rsidRPr="008D2CCA" w:rsidRDefault="008D2CCA" w:rsidP="008D2CCA">
      <w:pPr>
        <w:numPr>
          <w:ilvl w:val="0"/>
          <w:numId w:val="3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misericordia y el perdón satisfacen ahora a la justicia. Ser misericordioso y perdonar hace dos cosas: 1) Te invita a reconocer el mal hecho con toda verdad; 2) Te llama a dejar ir ese mal y entregárselo a Dios.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Amor por los enemigos (</w:t>
      </w:r>
      <w:hyperlink r:id="rId16" w:history="1">
        <w:r w:rsidRPr="008D2CCA">
          <w:rPr>
            <w:rFonts w:ascii="Times New Roman" w:eastAsia="Times New Roman" w:hAnsi="Times New Roman" w:cs="Times New Roman"/>
            <w:b/>
            <w:bCs/>
            <w:color w:val="1E73BE"/>
            <w:sz w:val="24"/>
            <w:szCs w:val="24"/>
            <w:u w:val="single"/>
            <w:bdr w:val="none" w:sz="0" w:space="0" w:color="auto" w:frame="1"/>
          </w:rPr>
          <w:t>Mateo 5:43–48</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3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lastRenderedPageBreak/>
        <w:t>La Nueva Ley de Cristo te llama a no tener a nadie como enemigo. Debes "odiar el pecado, pero amar al pecador". Jesús dio este ejemplo cuando clamó desde la Cruz: "Padre, perdónalos..."</w:t>
      </w:r>
    </w:p>
    <w:p w:rsidR="008D2CCA" w:rsidRPr="008D2CCA" w:rsidRDefault="008D2CCA" w:rsidP="008D2CCA">
      <w:pPr>
        <w:numPr>
          <w:ilvl w:val="0"/>
          <w:numId w:val="3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La última línea resume todo este capítulo: "... sed perfectos, como vuestro Padre celestial es perfecto".</w:t>
      </w:r>
    </w:p>
    <w:p w:rsidR="00534184" w:rsidRDefault="008D2CCA" w:rsidP="00762B16">
      <w:pPr>
        <w:numPr>
          <w:ilvl w:val="0"/>
          <w:numId w:val="31"/>
        </w:numPr>
        <w:shd w:val="clear" w:color="auto" w:fill="FFFFFF"/>
        <w:spacing w:after="0" w:line="240" w:lineRule="auto"/>
      </w:pPr>
      <w:r w:rsidRPr="008D2CCA">
        <w:rPr>
          <w:rFonts w:ascii="Times New Roman" w:eastAsia="Times New Roman" w:hAnsi="Times New Roman" w:cs="Times New Roman"/>
          <w:color w:val="3A3A3A"/>
          <w:sz w:val="24"/>
          <w:szCs w:val="24"/>
          <w:bdr w:val="none" w:sz="0" w:space="0" w:color="auto" w:frame="1"/>
        </w:rPr>
        <w:t>No hay límite para las profundidades de santidad a las que estás llamado. (</w:t>
      </w:r>
      <w:r w:rsidR="00B37F8D" w:rsidRPr="00B37F8D">
        <w:t>https://mycatholic.life/books/ignatius/part-two-ignatian-meditations-arranged-according-to-the-liturgical-year/meditations-for-ordinary-time/sermon-on-the-mount/)</w:t>
      </w:r>
    </w:p>
    <w:sectPr w:rsidR="00534184" w:rsidSect="00670279">
      <w:headerReference w:type="default" r:id="rId17"/>
      <w:foot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54" w:rsidRDefault="00D90454" w:rsidP="00B37F8D">
      <w:pPr>
        <w:spacing w:after="0" w:line="240" w:lineRule="auto"/>
      </w:pPr>
      <w:r>
        <w:separator/>
      </w:r>
    </w:p>
  </w:endnote>
  <w:endnote w:type="continuationSeparator" w:id="0">
    <w:p w:rsidR="00D90454" w:rsidRDefault="00D90454" w:rsidP="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184" w:rsidRPr="00670279" w:rsidRDefault="00534184" w:rsidP="00670279">
    <w:pPr>
      <w:tabs>
        <w:tab w:val="center" w:pos="4680"/>
        <w:tab w:val="right" w:pos="9360"/>
      </w:tabs>
      <w:spacing w:after="0" w:line="240" w:lineRule="auto"/>
      <w:rPr>
        <w:i/>
        <w:color w:val="3B3838" w:themeColor="background2" w:themeShade="40"/>
      </w:rPr>
    </w:pPr>
    <w:r w:rsidRPr="00670279">
      <w:rPr>
        <w:i/>
        <w:color w:val="3B3838" w:themeColor="background2" w:themeShade="40"/>
      </w:rPr>
      <w:t>Las referencias de las Escrituras y el Catecismo enumeradas son para referencia y estudio adicional de este contenido.</w:t>
    </w:r>
  </w:p>
  <w:p w:rsidR="00534184" w:rsidRDefault="00534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54" w:rsidRDefault="00D90454" w:rsidP="00B37F8D">
      <w:pPr>
        <w:spacing w:after="0" w:line="240" w:lineRule="auto"/>
      </w:pPr>
      <w:r>
        <w:separator/>
      </w:r>
    </w:p>
  </w:footnote>
  <w:footnote w:type="continuationSeparator" w:id="0">
    <w:p w:rsidR="00D90454" w:rsidRDefault="00D90454" w:rsidP="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184" w:rsidRDefault="00534184" w:rsidP="00B37F8D">
    <w:pPr>
      <w:pStyle w:val="Header"/>
      <w:jc w:val="center"/>
    </w:pPr>
    <w:r>
      <w:t>Vida en Cristo: Ley y Gracia y Sermón del Monte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E44"/>
    <w:multiLevelType w:val="multilevel"/>
    <w:tmpl w:val="FFC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679A8"/>
    <w:multiLevelType w:val="multilevel"/>
    <w:tmpl w:val="F94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916D0"/>
    <w:multiLevelType w:val="hybridMultilevel"/>
    <w:tmpl w:val="A384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03A"/>
    <w:multiLevelType w:val="hybridMultilevel"/>
    <w:tmpl w:val="BE9C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C248F"/>
    <w:multiLevelType w:val="hybridMultilevel"/>
    <w:tmpl w:val="8B4C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10D11"/>
    <w:multiLevelType w:val="hybridMultilevel"/>
    <w:tmpl w:val="ED6A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5B74"/>
    <w:multiLevelType w:val="hybridMultilevel"/>
    <w:tmpl w:val="7174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A5011"/>
    <w:multiLevelType w:val="hybridMultilevel"/>
    <w:tmpl w:val="A5261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E3AB5"/>
    <w:multiLevelType w:val="multilevel"/>
    <w:tmpl w:val="E36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86F2F"/>
    <w:multiLevelType w:val="multilevel"/>
    <w:tmpl w:val="575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B05CA"/>
    <w:multiLevelType w:val="multilevel"/>
    <w:tmpl w:val="958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A3C8A"/>
    <w:multiLevelType w:val="hybridMultilevel"/>
    <w:tmpl w:val="73EC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A68F8"/>
    <w:multiLevelType w:val="multilevel"/>
    <w:tmpl w:val="9D08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4F6447"/>
    <w:multiLevelType w:val="hybridMultilevel"/>
    <w:tmpl w:val="986C0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059E"/>
    <w:multiLevelType w:val="hybridMultilevel"/>
    <w:tmpl w:val="82A6A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B0CEB"/>
    <w:multiLevelType w:val="multilevel"/>
    <w:tmpl w:val="710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20F60"/>
    <w:multiLevelType w:val="hybridMultilevel"/>
    <w:tmpl w:val="2D72B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F738D"/>
    <w:multiLevelType w:val="hybridMultilevel"/>
    <w:tmpl w:val="62C0F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10CD9"/>
    <w:multiLevelType w:val="multilevel"/>
    <w:tmpl w:val="3BE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B1B92"/>
    <w:multiLevelType w:val="multilevel"/>
    <w:tmpl w:val="A83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521FBD"/>
    <w:multiLevelType w:val="multilevel"/>
    <w:tmpl w:val="B644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F50279"/>
    <w:multiLevelType w:val="hybridMultilevel"/>
    <w:tmpl w:val="028A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03A14"/>
    <w:multiLevelType w:val="multilevel"/>
    <w:tmpl w:val="977A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0D6461"/>
    <w:multiLevelType w:val="multilevel"/>
    <w:tmpl w:val="5EE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3648B5"/>
    <w:multiLevelType w:val="hybridMultilevel"/>
    <w:tmpl w:val="028E5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6363A"/>
    <w:multiLevelType w:val="hybridMultilevel"/>
    <w:tmpl w:val="EFB0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64EC8"/>
    <w:multiLevelType w:val="hybridMultilevel"/>
    <w:tmpl w:val="4D3C5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651F0"/>
    <w:multiLevelType w:val="hybridMultilevel"/>
    <w:tmpl w:val="3D00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C074B"/>
    <w:multiLevelType w:val="hybridMultilevel"/>
    <w:tmpl w:val="F5AA2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3609A7"/>
    <w:multiLevelType w:val="hybridMultilevel"/>
    <w:tmpl w:val="1E3E9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BC60B3"/>
    <w:multiLevelType w:val="hybridMultilevel"/>
    <w:tmpl w:val="EF2E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3"/>
  </w:num>
  <w:num w:numId="4">
    <w:abstractNumId w:val="7"/>
  </w:num>
  <w:num w:numId="5">
    <w:abstractNumId w:val="17"/>
  </w:num>
  <w:num w:numId="6">
    <w:abstractNumId w:val="25"/>
  </w:num>
  <w:num w:numId="7">
    <w:abstractNumId w:val="26"/>
  </w:num>
  <w:num w:numId="8">
    <w:abstractNumId w:val="2"/>
  </w:num>
  <w:num w:numId="9">
    <w:abstractNumId w:val="21"/>
  </w:num>
  <w:num w:numId="10">
    <w:abstractNumId w:val="5"/>
  </w:num>
  <w:num w:numId="11">
    <w:abstractNumId w:val="4"/>
  </w:num>
  <w:num w:numId="12">
    <w:abstractNumId w:val="16"/>
  </w:num>
  <w:num w:numId="13">
    <w:abstractNumId w:val="14"/>
  </w:num>
  <w:num w:numId="14">
    <w:abstractNumId w:val="24"/>
  </w:num>
  <w:num w:numId="15">
    <w:abstractNumId w:val="30"/>
  </w:num>
  <w:num w:numId="16">
    <w:abstractNumId w:val="11"/>
  </w:num>
  <w:num w:numId="17">
    <w:abstractNumId w:val="28"/>
  </w:num>
  <w:num w:numId="18">
    <w:abstractNumId w:val="3"/>
  </w:num>
  <w:num w:numId="19">
    <w:abstractNumId w:val="27"/>
  </w:num>
  <w:num w:numId="20">
    <w:abstractNumId w:val="1"/>
  </w:num>
  <w:num w:numId="21">
    <w:abstractNumId w:val="9"/>
  </w:num>
  <w:num w:numId="22">
    <w:abstractNumId w:val="19"/>
  </w:num>
  <w:num w:numId="23">
    <w:abstractNumId w:val="15"/>
  </w:num>
  <w:num w:numId="24">
    <w:abstractNumId w:val="0"/>
  </w:num>
  <w:num w:numId="25">
    <w:abstractNumId w:val="8"/>
  </w:num>
  <w:num w:numId="26">
    <w:abstractNumId w:val="12"/>
  </w:num>
  <w:num w:numId="27">
    <w:abstractNumId w:val="10"/>
  </w:num>
  <w:num w:numId="28">
    <w:abstractNumId w:val="20"/>
  </w:num>
  <w:num w:numId="29">
    <w:abstractNumId w:val="18"/>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D"/>
    <w:rsid w:val="0003511A"/>
    <w:rsid w:val="00052E13"/>
    <w:rsid w:val="000D24FD"/>
    <w:rsid w:val="000E1EBD"/>
    <w:rsid w:val="000F0655"/>
    <w:rsid w:val="00295743"/>
    <w:rsid w:val="003236DF"/>
    <w:rsid w:val="00435FE1"/>
    <w:rsid w:val="004652AC"/>
    <w:rsid w:val="00534184"/>
    <w:rsid w:val="00613D61"/>
    <w:rsid w:val="00670279"/>
    <w:rsid w:val="006C5276"/>
    <w:rsid w:val="007346F0"/>
    <w:rsid w:val="0073769F"/>
    <w:rsid w:val="007F5C11"/>
    <w:rsid w:val="008D2CCA"/>
    <w:rsid w:val="008F66BF"/>
    <w:rsid w:val="00911F6E"/>
    <w:rsid w:val="009E264B"/>
    <w:rsid w:val="00A26D9B"/>
    <w:rsid w:val="00AB5D6F"/>
    <w:rsid w:val="00B37F8D"/>
    <w:rsid w:val="00D90454"/>
    <w:rsid w:val="00D96788"/>
    <w:rsid w:val="00DB3AF8"/>
    <w:rsid w:val="00DD34A0"/>
    <w:rsid w:val="00EA430B"/>
    <w:rsid w:val="00EE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9E413D-7010-4DFB-99B8-84BF7B1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8D"/>
  </w:style>
  <w:style w:type="paragraph" w:styleId="Footer">
    <w:name w:val="footer"/>
    <w:basedOn w:val="Normal"/>
    <w:link w:val="FooterChar"/>
    <w:uiPriority w:val="99"/>
    <w:unhideWhenUsed/>
    <w:rsid w:val="00B3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8D"/>
  </w:style>
  <w:style w:type="paragraph" w:styleId="ListParagraph">
    <w:name w:val="List Paragraph"/>
    <w:basedOn w:val="Normal"/>
    <w:uiPriority w:val="34"/>
    <w:qFormat/>
    <w:rsid w:val="000F0655"/>
    <w:pPr>
      <w:ind w:left="720"/>
      <w:contextualSpacing/>
    </w:pPr>
  </w:style>
  <w:style w:type="character" w:styleId="PlaceholderText">
    <w:name w:val="Placeholder Text"/>
    <w:basedOn w:val="DefaultParagraphFont"/>
    <w:uiPriority w:val="99"/>
    <w:semiHidden/>
    <w:rsid w:val="00052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3498">
      <w:bodyDiv w:val="1"/>
      <w:marLeft w:val="0"/>
      <w:marRight w:val="0"/>
      <w:marTop w:val="0"/>
      <w:marBottom w:val="0"/>
      <w:divBdr>
        <w:top w:val="none" w:sz="0" w:space="0" w:color="auto"/>
        <w:left w:val="none" w:sz="0" w:space="0" w:color="auto"/>
        <w:bottom w:val="none" w:sz="0" w:space="0" w:color="auto"/>
        <w:right w:val="none" w:sz="0" w:space="0" w:color="auto"/>
      </w:divBdr>
    </w:div>
    <w:div w:id="12077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tt%205.1%E2%80%9312;rsvce?t=biblia" TargetMode="External"/><Relationship Id="rId13" Type="http://schemas.openxmlformats.org/officeDocument/2006/relationships/hyperlink" Target="https://ref.ly/Matt%205.31%E2%80%9332;rsvce?t=bibli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Matt%205.27%E2%80%9330;rsvce?t=bibl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f.ly/Matt%205.43%E2%80%9348;rsvce?t=bibl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Matt%205.21%E2%80%9326;rsvce?t=biblia" TargetMode="External"/><Relationship Id="rId5" Type="http://schemas.openxmlformats.org/officeDocument/2006/relationships/webSettings" Target="webSettings.xml"/><Relationship Id="rId15" Type="http://schemas.openxmlformats.org/officeDocument/2006/relationships/hyperlink" Target="https://ref.ly/Matt%205.38%E2%80%9342;rsvce?t=biblia" TargetMode="External"/><Relationship Id="rId10" Type="http://schemas.openxmlformats.org/officeDocument/2006/relationships/hyperlink" Target="https://ref.ly/Matt%205.17%E2%80%9320;rsvce?t=bibl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Matt%205.13%E2%80%9316;rsvce?t=biblia" TargetMode="External"/><Relationship Id="rId14" Type="http://schemas.openxmlformats.org/officeDocument/2006/relationships/hyperlink" Target="https://ref.ly/Matt%205.33%E2%80%9337;rsvce?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BA02-2AFA-463E-8BB9-FA2F1E18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1</cp:revision>
  <dcterms:created xsi:type="dcterms:W3CDTF">2025-06-23T18:43:00Z</dcterms:created>
  <dcterms:modified xsi:type="dcterms:W3CDTF">2025-06-24T17:58:00Z</dcterms:modified>
</cp:coreProperties>
</file>