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8FA" w:rsidRDefault="00E50E64" w:rsidP="000368FA">
      <w:pPr>
        <w:jc w:val="center"/>
        <w:rPr>
          <w:rFonts w:ascii="Bookman Old Style" w:hAnsi="Bookman Old Style"/>
          <w:b/>
          <w:u w:val="single"/>
        </w:rPr>
      </w:pPr>
      <w:bookmarkStart w:id="0" w:name="_GoBack"/>
      <w:bookmarkEnd w:id="0"/>
      <w:proofErr w:type="spellStart"/>
      <w:r w:rsidRPr="00D77FEE">
        <w:rPr>
          <w:rFonts w:ascii="Bookman Old Style" w:hAnsi="Bookman Old Style"/>
          <w:b/>
          <w:u w:val="single"/>
        </w:rPr>
        <w:t>Vicios</w:t>
      </w:r>
      <w:proofErr w:type="spellEnd"/>
      <w:r w:rsidRPr="00D77FEE">
        <w:rPr>
          <w:rFonts w:ascii="Bookman Old Style" w:hAnsi="Bookman Old Style"/>
          <w:b/>
          <w:u w:val="single"/>
        </w:rPr>
        <w:t xml:space="preserve"> </w:t>
      </w:r>
      <w:proofErr w:type="spellStart"/>
      <w:r w:rsidRPr="00D77FEE">
        <w:rPr>
          <w:rFonts w:ascii="Bookman Old Style" w:hAnsi="Bookman Old Style"/>
          <w:b/>
          <w:u w:val="single"/>
        </w:rPr>
        <w:t>capitales</w:t>
      </w:r>
      <w:proofErr w:type="spellEnd"/>
    </w:p>
    <w:p w:rsidR="00D77FEE" w:rsidRDefault="000368FA" w:rsidP="000368FA">
      <w:pPr>
        <w:jc w:val="center"/>
        <w:rPr>
          <w:rFonts w:ascii="Bookman Old Style" w:eastAsia="Times New Roman" w:hAnsi="Bookman Old Style" w:cs="Arial"/>
          <w:b/>
          <w:color w:val="000000" w:themeColor="text1"/>
        </w:rPr>
      </w:pPr>
      <w:r>
        <w:rPr>
          <w:rFonts w:ascii="Bookman Old Style" w:eastAsia="Times New Roman" w:hAnsi="Bookman Old Style" w:cs="Arial"/>
          <w:b/>
          <w:color w:val="000000" w:themeColor="text1"/>
        </w:rPr>
        <w:t>Las elecciones libres moldean nuestro carácter. Nos hacen la clase de santos que seremos en el Cielo. Son la sustancia de nuestra relación con Dios.</w:t>
      </w:r>
    </w:p>
    <w:p w:rsidR="00D77FEE" w:rsidRDefault="00D77FEE"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Las virtudes se forman eligiendo repetidamente lo que es bueno. Son el corazón de nuestro carácter moral.</w:t>
      </w:r>
    </w:p>
    <w:p w:rsidR="00D77FEE" w:rsidRDefault="00D77FEE"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 xml:space="preserve">Nuestra cooperación única con Dios será evidente en la gloria del cielo, cuando lleguemos a ser plenamente la persona que elegimos ser en la tierra. </w:t>
      </w:r>
    </w:p>
    <w:p w:rsidR="00D77FEE" w:rsidRDefault="00D77FEE"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Al abusar del don de la libertad, el hombre se convierte en esclavo del pecado.</w:t>
      </w:r>
    </w:p>
    <w:p w:rsidR="00D77FEE" w:rsidRDefault="00D77FEE" w:rsidP="00D77FEE">
      <w:pPr>
        <w:pStyle w:val="ListParagraph"/>
        <w:numPr>
          <w:ilvl w:val="1"/>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El pecado original debilitó nuestra libertad hiriendo nuestra naturaleza. A veces ya no discernimos fácilmente lo que es bueno o lo queremos fácilmente.</w:t>
      </w:r>
    </w:p>
    <w:p w:rsidR="00D77FEE" w:rsidRDefault="00D77FEE" w:rsidP="00D77FEE">
      <w:pPr>
        <w:pStyle w:val="ListParagraph"/>
        <w:numPr>
          <w:ilvl w:val="1"/>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La muerte y resurrección de Jesús nos libera de la esclavitud del pecado y la muerte.</w:t>
      </w:r>
    </w:p>
    <w:p w:rsidR="00D77FEE" w:rsidRDefault="00D77FEE" w:rsidP="00D77FEE">
      <w:pPr>
        <w:pStyle w:val="ListParagraph"/>
        <w:numPr>
          <w:ilvl w:val="1"/>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Las elecciones repetidas de pecado desarrollan un mal hábito. Los vicios debilitan nuestra libertad al hacer que sea más difícil hacer lo que es bueno.</w:t>
      </w:r>
    </w:p>
    <w:p w:rsidR="00D77FEE" w:rsidRDefault="00D77FEE"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Practicar la abnegación aumenta nuestra libertad al negarnos a permitir que nuestros deseos desordenados nos controlen.</w:t>
      </w:r>
    </w:p>
    <w:p w:rsidR="009F4E11" w:rsidRDefault="009F4E11"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Cada elección de "no ser Dios" tiene ramificaciones. Es un pacto con la muerte.</w:t>
      </w:r>
    </w:p>
    <w:p w:rsidR="009F4E11" w:rsidRDefault="009F4E11"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Elegir pecar repetidamente crea un vicio, o un hábito de pecado, que nos inclina a pecar.</w:t>
      </w:r>
    </w:p>
    <w:p w:rsidR="009F4E11" w:rsidRDefault="009F4E11"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Los siete pecados capitales son las raíces del pecado en nuestras vidas. Son los siguientes:</w:t>
      </w:r>
    </w:p>
    <w:p w:rsidR="009F4E11" w:rsidRPr="00583504" w:rsidRDefault="001C3820" w:rsidP="009F4E11">
      <w:pPr>
        <w:numPr>
          <w:ilvl w:val="0"/>
          <w:numId w:val="1"/>
        </w:numPr>
        <w:shd w:val="clear" w:color="auto" w:fill="FFFFFF"/>
        <w:spacing w:after="120" w:line="330" w:lineRule="atLeast"/>
        <w:ind w:left="0"/>
        <w:rPr>
          <w:rFonts w:ascii="Bookman Old Style" w:eastAsia="Times New Roman" w:hAnsi="Bookman Old Style" w:cs="Arial"/>
          <w:color w:val="000000" w:themeColor="text1"/>
        </w:rPr>
      </w:pPr>
      <w:hyperlink r:id="rId8" w:tgtFrame="_blank" w:history="1">
        <w:r w:rsidR="009F4E11" w:rsidRPr="00583504">
          <w:rPr>
            <w:rFonts w:ascii="Bookman Old Style" w:eastAsia="Times New Roman" w:hAnsi="Bookman Old Style" w:cs="Arial"/>
            <w:b/>
            <w:bCs/>
            <w:color w:val="000000" w:themeColor="text1"/>
            <w:u w:val="single"/>
          </w:rPr>
          <w:t>Orgullo</w:t>
        </w:r>
      </w:hyperlink>
      <w:r w:rsidR="009F4E11" w:rsidRPr="00583504">
        <w:rPr>
          <w:rFonts w:ascii="Bookman Old Style" w:eastAsia="Times New Roman" w:hAnsi="Bookman Old Style" w:cs="Arial"/>
          <w:b/>
          <w:bCs/>
          <w:color w:val="000000" w:themeColor="text1"/>
        </w:rPr>
        <w:t>:</w:t>
      </w:r>
      <w:r w:rsidR="009F4E11" w:rsidRPr="00583504">
        <w:rPr>
          <w:rFonts w:ascii="Bookman Old Style" w:eastAsia="Times New Roman" w:hAnsi="Bookman Old Style" w:cs="Arial"/>
          <w:color w:val="000000" w:themeColor="text1"/>
        </w:rPr>
        <w:t xml:space="preserve"> Autoestima o importancia personal exagerada.</w:t>
      </w:r>
    </w:p>
    <w:p w:rsidR="009F4E11" w:rsidRPr="00583504" w:rsidRDefault="001C3820" w:rsidP="009F4E11">
      <w:pPr>
        <w:numPr>
          <w:ilvl w:val="0"/>
          <w:numId w:val="2"/>
        </w:numPr>
        <w:shd w:val="clear" w:color="auto" w:fill="FFFFFF"/>
        <w:spacing w:after="120" w:line="330" w:lineRule="atLeast"/>
        <w:ind w:left="0"/>
        <w:rPr>
          <w:rFonts w:ascii="Bookman Old Style" w:eastAsia="Times New Roman" w:hAnsi="Bookman Old Style" w:cs="Arial"/>
          <w:color w:val="000000" w:themeColor="text1"/>
        </w:rPr>
      </w:pPr>
      <w:hyperlink r:id="rId9" w:tgtFrame="_blank" w:history="1">
        <w:r w:rsidR="009F4E11" w:rsidRPr="00583504">
          <w:rPr>
            <w:rFonts w:ascii="Bookman Old Style" w:eastAsia="Times New Roman" w:hAnsi="Bookman Old Style" w:cs="Arial"/>
            <w:b/>
            <w:bCs/>
            <w:color w:val="000000" w:themeColor="text1"/>
            <w:u w:val="single"/>
          </w:rPr>
          <w:t>Avaricia</w:t>
        </w:r>
      </w:hyperlink>
      <w:r w:rsidR="009F4E11" w:rsidRPr="00583504">
        <w:rPr>
          <w:rFonts w:ascii="Bookman Old Style" w:eastAsia="Times New Roman" w:hAnsi="Bookman Old Style" w:cs="Arial"/>
          <w:b/>
          <w:bCs/>
          <w:color w:val="000000" w:themeColor="text1"/>
        </w:rPr>
        <w:t xml:space="preserve"> (Avaricia):</w:t>
      </w:r>
      <w:r w:rsidR="009F4E11" w:rsidRPr="00583504">
        <w:rPr>
          <w:rFonts w:ascii="Bookman Old Style" w:eastAsia="Times New Roman" w:hAnsi="Bookman Old Style" w:cs="Arial"/>
          <w:color w:val="000000" w:themeColor="text1"/>
        </w:rPr>
        <w:t xml:space="preserve"> Deseo excesivo de posesiones materiales.</w:t>
      </w:r>
    </w:p>
    <w:p w:rsidR="009F4E11" w:rsidRPr="00583504" w:rsidRDefault="001C3820" w:rsidP="009F4E11">
      <w:pPr>
        <w:numPr>
          <w:ilvl w:val="0"/>
          <w:numId w:val="3"/>
        </w:numPr>
        <w:shd w:val="clear" w:color="auto" w:fill="FFFFFF"/>
        <w:spacing w:after="120" w:line="330" w:lineRule="atLeast"/>
        <w:ind w:left="0"/>
        <w:rPr>
          <w:rFonts w:ascii="Bookman Old Style" w:eastAsia="Times New Roman" w:hAnsi="Bookman Old Style" w:cs="Arial"/>
          <w:color w:val="000000" w:themeColor="text1"/>
        </w:rPr>
      </w:pPr>
      <w:hyperlink r:id="rId10" w:tgtFrame="_blank" w:history="1">
        <w:r w:rsidR="009F4E11" w:rsidRPr="00583504">
          <w:rPr>
            <w:rFonts w:ascii="Bookman Old Style" w:eastAsia="Times New Roman" w:hAnsi="Bookman Old Style" w:cs="Arial"/>
            <w:b/>
            <w:bCs/>
            <w:color w:val="000000" w:themeColor="text1"/>
            <w:u w:val="single"/>
          </w:rPr>
          <w:t>Lujuria</w:t>
        </w:r>
      </w:hyperlink>
      <w:r w:rsidR="009F4E11" w:rsidRPr="00583504">
        <w:rPr>
          <w:rFonts w:ascii="Bookman Old Style" w:eastAsia="Times New Roman" w:hAnsi="Bookman Old Style" w:cs="Arial"/>
          <w:b/>
          <w:bCs/>
          <w:color w:val="000000" w:themeColor="text1"/>
        </w:rPr>
        <w:t>:</w:t>
      </w:r>
      <w:r w:rsidR="009F4E11" w:rsidRPr="00583504">
        <w:rPr>
          <w:rFonts w:ascii="Bookman Old Style" w:eastAsia="Times New Roman" w:hAnsi="Bookman Old Style" w:cs="Arial"/>
          <w:color w:val="000000" w:themeColor="text1"/>
        </w:rPr>
        <w:t xml:space="preserve"> Un deseo intenso, a menudo de naturaleza sexual, que es incontrolado.</w:t>
      </w:r>
    </w:p>
    <w:p w:rsidR="009F4E11" w:rsidRPr="00583504" w:rsidRDefault="001C3820" w:rsidP="009F4E11">
      <w:pPr>
        <w:numPr>
          <w:ilvl w:val="0"/>
          <w:numId w:val="4"/>
        </w:numPr>
        <w:shd w:val="clear" w:color="auto" w:fill="FFFFFF"/>
        <w:spacing w:after="120" w:line="330" w:lineRule="atLeast"/>
        <w:ind w:left="0"/>
        <w:rPr>
          <w:rFonts w:ascii="Bookman Old Style" w:eastAsia="Times New Roman" w:hAnsi="Bookman Old Style" w:cs="Arial"/>
          <w:color w:val="000000" w:themeColor="text1"/>
        </w:rPr>
      </w:pPr>
      <w:hyperlink r:id="rId11" w:tgtFrame="_blank" w:history="1">
        <w:r w:rsidR="009F4E11" w:rsidRPr="00583504">
          <w:rPr>
            <w:rFonts w:ascii="Bookman Old Style" w:eastAsia="Times New Roman" w:hAnsi="Bookman Old Style" w:cs="Arial"/>
            <w:b/>
            <w:bCs/>
            <w:color w:val="000000" w:themeColor="text1"/>
            <w:u w:val="single"/>
          </w:rPr>
          <w:t>Envidia</w:t>
        </w:r>
      </w:hyperlink>
      <w:r w:rsidR="009F4E11" w:rsidRPr="00583504">
        <w:rPr>
          <w:rFonts w:ascii="Bookman Old Style" w:eastAsia="Times New Roman" w:hAnsi="Bookman Old Style" w:cs="Arial"/>
          <w:b/>
          <w:bCs/>
          <w:color w:val="000000" w:themeColor="text1"/>
        </w:rPr>
        <w:t>:</w:t>
      </w:r>
      <w:r w:rsidR="009F4E11" w:rsidRPr="00583504">
        <w:rPr>
          <w:rFonts w:ascii="Bookman Old Style" w:eastAsia="Times New Roman" w:hAnsi="Bookman Old Style" w:cs="Arial"/>
          <w:color w:val="000000" w:themeColor="text1"/>
        </w:rPr>
        <w:t xml:space="preserve"> Resentimiento o tristeza por la buena fortuna de otra persona.</w:t>
      </w:r>
    </w:p>
    <w:p w:rsidR="009F4E11" w:rsidRPr="00583504" w:rsidRDefault="001C3820" w:rsidP="009F4E11">
      <w:pPr>
        <w:numPr>
          <w:ilvl w:val="0"/>
          <w:numId w:val="5"/>
        </w:numPr>
        <w:shd w:val="clear" w:color="auto" w:fill="FFFFFF"/>
        <w:spacing w:after="120" w:line="330" w:lineRule="atLeast"/>
        <w:ind w:left="0"/>
        <w:rPr>
          <w:rFonts w:ascii="Bookman Old Style" w:eastAsia="Times New Roman" w:hAnsi="Bookman Old Style" w:cs="Arial"/>
          <w:color w:val="000000" w:themeColor="text1"/>
        </w:rPr>
      </w:pPr>
      <w:hyperlink r:id="rId12" w:tgtFrame="_blank" w:history="1">
        <w:r w:rsidR="009F4E11" w:rsidRPr="00583504">
          <w:rPr>
            <w:rFonts w:ascii="Bookman Old Style" w:eastAsia="Times New Roman" w:hAnsi="Bookman Old Style" w:cs="Arial"/>
            <w:b/>
            <w:bCs/>
            <w:color w:val="000000" w:themeColor="text1"/>
            <w:u w:val="single"/>
          </w:rPr>
          <w:t>Gula</w:t>
        </w:r>
      </w:hyperlink>
      <w:r w:rsidR="009F4E11" w:rsidRPr="00583504">
        <w:rPr>
          <w:rFonts w:ascii="Bookman Old Style" w:eastAsia="Times New Roman" w:hAnsi="Bookman Old Style" w:cs="Arial"/>
          <w:b/>
          <w:bCs/>
          <w:color w:val="000000" w:themeColor="text1"/>
        </w:rPr>
        <w:t>:</w:t>
      </w:r>
      <w:r w:rsidR="009F4E11" w:rsidRPr="00583504">
        <w:rPr>
          <w:rFonts w:ascii="Bookman Old Style" w:eastAsia="Times New Roman" w:hAnsi="Bookman Old Style" w:cs="Arial"/>
          <w:color w:val="000000" w:themeColor="text1"/>
        </w:rPr>
        <w:t xml:space="preserve"> Indulgencia excesiva en la comida o bebida.</w:t>
      </w:r>
    </w:p>
    <w:p w:rsidR="009F4E11" w:rsidRPr="00583504" w:rsidRDefault="001C3820" w:rsidP="009F4E11">
      <w:pPr>
        <w:numPr>
          <w:ilvl w:val="0"/>
          <w:numId w:val="6"/>
        </w:numPr>
        <w:shd w:val="clear" w:color="auto" w:fill="FFFFFF"/>
        <w:spacing w:after="120" w:line="330" w:lineRule="atLeast"/>
        <w:ind w:left="0"/>
        <w:rPr>
          <w:rFonts w:ascii="Bookman Old Style" w:eastAsia="Times New Roman" w:hAnsi="Bookman Old Style" w:cs="Arial"/>
          <w:color w:val="000000" w:themeColor="text1"/>
        </w:rPr>
      </w:pPr>
      <w:hyperlink r:id="rId13" w:tgtFrame="_blank" w:history="1">
        <w:r w:rsidR="009F4E11" w:rsidRPr="00583504">
          <w:rPr>
            <w:rFonts w:ascii="Bookman Old Style" w:eastAsia="Times New Roman" w:hAnsi="Bookman Old Style" w:cs="Arial"/>
            <w:b/>
            <w:bCs/>
            <w:color w:val="000000" w:themeColor="text1"/>
            <w:u w:val="single"/>
          </w:rPr>
          <w:t>Ira</w:t>
        </w:r>
      </w:hyperlink>
      <w:r w:rsidR="009F4E11" w:rsidRPr="00583504">
        <w:rPr>
          <w:rFonts w:ascii="Bookman Old Style" w:eastAsia="Times New Roman" w:hAnsi="Bookman Old Style" w:cs="Arial"/>
          <w:b/>
          <w:bCs/>
          <w:color w:val="000000" w:themeColor="text1"/>
        </w:rPr>
        <w:t xml:space="preserve"> (Ira):</w:t>
      </w:r>
      <w:r w:rsidR="009F4E11" w:rsidRPr="00583504">
        <w:rPr>
          <w:rFonts w:ascii="Bookman Old Style" w:eastAsia="Times New Roman" w:hAnsi="Bookman Old Style" w:cs="Arial"/>
          <w:color w:val="000000" w:themeColor="text1"/>
        </w:rPr>
        <w:t xml:space="preserve"> Sentimientos incontrolados de ira o rabia.</w:t>
      </w:r>
    </w:p>
    <w:p w:rsidR="009F4E11" w:rsidRDefault="001C3820" w:rsidP="009F4E11">
      <w:pPr>
        <w:numPr>
          <w:ilvl w:val="0"/>
          <w:numId w:val="7"/>
        </w:numPr>
        <w:shd w:val="clear" w:color="auto" w:fill="FFFFFF"/>
        <w:spacing w:after="0" w:line="330" w:lineRule="atLeast"/>
        <w:ind w:left="0"/>
        <w:rPr>
          <w:rFonts w:ascii="Bookman Old Style" w:eastAsia="Times New Roman" w:hAnsi="Bookman Old Style" w:cs="Arial"/>
          <w:color w:val="001D35"/>
        </w:rPr>
      </w:pPr>
      <w:hyperlink r:id="rId14" w:tgtFrame="_blank" w:history="1">
        <w:r w:rsidR="009F4E11" w:rsidRPr="00583504">
          <w:rPr>
            <w:rFonts w:ascii="Bookman Old Style" w:eastAsia="Times New Roman" w:hAnsi="Bookman Old Style" w:cs="Arial"/>
            <w:b/>
            <w:bCs/>
            <w:color w:val="000000" w:themeColor="text1"/>
            <w:u w:val="single"/>
          </w:rPr>
          <w:t>Pereza</w:t>
        </w:r>
      </w:hyperlink>
      <w:r w:rsidR="009F4E11" w:rsidRPr="00583504">
        <w:rPr>
          <w:rFonts w:ascii="Bookman Old Style" w:eastAsia="Times New Roman" w:hAnsi="Bookman Old Style" w:cs="Arial"/>
          <w:b/>
          <w:bCs/>
          <w:color w:val="001D35"/>
        </w:rPr>
        <w:t>:</w:t>
      </w:r>
      <w:r w:rsidR="009F4E11" w:rsidRPr="00583504">
        <w:rPr>
          <w:rFonts w:ascii="Bookman Old Style" w:eastAsia="Times New Roman" w:hAnsi="Bookman Old Style" w:cs="Arial"/>
          <w:color w:val="001D35"/>
        </w:rPr>
        <w:t xml:space="preserve"> Pereza o falta de voluntad para esforzarse, particularmente en asuntos espirituales.</w:t>
      </w:r>
    </w:p>
    <w:p w:rsidR="009F4E11" w:rsidRDefault="009F4E11" w:rsidP="00D77FEE">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Conocer humildemente nuestra debilidad nos ayuda a buscar fortaleza en Dios cuando somos tentados.</w:t>
      </w:r>
    </w:p>
    <w:p w:rsidR="000368FA" w:rsidRDefault="009F4E11" w:rsidP="000368FA">
      <w:pPr>
        <w:pStyle w:val="ListParagraph"/>
        <w:numPr>
          <w:ilvl w:val="0"/>
          <w:numId w:val="9"/>
        </w:numPr>
        <w:shd w:val="clear" w:color="auto" w:fill="FFFFFF"/>
        <w:spacing w:after="0" w:line="330" w:lineRule="atLeast"/>
        <w:jc w:val="both"/>
        <w:rPr>
          <w:rFonts w:ascii="Bookman Old Style" w:eastAsia="Times New Roman" w:hAnsi="Bookman Old Style" w:cs="Arial"/>
          <w:color w:val="001D35"/>
        </w:rPr>
      </w:pPr>
      <w:r>
        <w:rPr>
          <w:rFonts w:ascii="Bookman Old Style" w:eastAsia="Times New Roman" w:hAnsi="Bookman Old Style" w:cs="Arial"/>
          <w:color w:val="001D35"/>
        </w:rPr>
        <w:t>El pecado aparece siempre como una especie de bien. Necesitamos nuestra conciencia, formada por padres y maestros, para que entendamos lo que es verdaderamente bueno.</w:t>
      </w:r>
    </w:p>
    <w:p w:rsidR="000368FA" w:rsidRPr="008D7274" w:rsidRDefault="000368FA" w:rsidP="000368FA">
      <w:pPr>
        <w:pStyle w:val="NormalWeb"/>
        <w:shd w:val="clear" w:color="auto" w:fill="FFFFFF"/>
        <w:spacing w:before="0" w:beforeAutospacing="0" w:after="0" w:afterAutospacing="0"/>
        <w:textAlignment w:val="baseline"/>
        <w:rPr>
          <w:rFonts w:ascii="Bookman Old Style" w:hAnsi="Bookman Old Style" w:cs="Arial"/>
          <w:color w:val="303030"/>
          <w:sz w:val="22"/>
          <w:szCs w:val="22"/>
        </w:rPr>
      </w:pPr>
      <w:r w:rsidRPr="008D7274">
        <w:rPr>
          <w:rFonts w:ascii="Bookman Old Style" w:hAnsi="Bookman Old Style" w:cs="Arial"/>
          <w:color w:val="303030"/>
          <w:sz w:val="22"/>
          <w:szCs w:val="22"/>
        </w:rPr>
        <w:lastRenderedPageBreak/>
        <w:t xml:space="preserve">Primero está la reina de todos los vicios, el </w:t>
      </w:r>
      <w:r w:rsidRPr="008D7274">
        <w:rPr>
          <w:rFonts w:ascii="Bookman Old Style" w:hAnsi="Bookman Old Style" w:cs="Arial"/>
          <w:i/>
          <w:color w:val="303030"/>
          <w:sz w:val="22"/>
          <w:szCs w:val="22"/>
        </w:rPr>
        <w:t>Orgullo</w:t>
      </w:r>
      <w:r w:rsidRPr="008D7274">
        <w:rPr>
          <w:rFonts w:ascii="Bookman Old Style" w:hAnsi="Bookman Old Style" w:cs="Arial"/>
          <w:color w:val="303030"/>
          <w:sz w:val="22"/>
          <w:szCs w:val="22"/>
        </w:rPr>
        <w:t xml:space="preserve">. Ella despliega todo el ejército del mal contra nosotros, dirigido por siete terribles generales: </w:t>
      </w:r>
      <w:r w:rsidRPr="008D7274">
        <w:rPr>
          <w:rFonts w:ascii="Bookman Old Style" w:hAnsi="Bookman Old Style" w:cs="Arial"/>
          <w:i/>
          <w:color w:val="303030"/>
          <w:sz w:val="22"/>
          <w:szCs w:val="22"/>
        </w:rPr>
        <w:t>Vaingloria, Envidia, Ira, Acedia, Avaricia, Gula y Lujuria</w:t>
      </w:r>
      <w:r w:rsidRPr="008D7274">
        <w:rPr>
          <w:rFonts w:ascii="Bookman Old Style" w:hAnsi="Bookman Old Style" w:cs="Arial"/>
          <w:color w:val="303030"/>
          <w:sz w:val="22"/>
          <w:szCs w:val="22"/>
        </w:rPr>
        <w:t xml:space="preserve">. Cada uno de esos generales tiene su propio ejército más pequeño de vicios que San Gregorio </w:t>
      </w:r>
      <w:proofErr w:type="spellStart"/>
      <w:r w:rsidRPr="008D7274">
        <w:rPr>
          <w:rFonts w:ascii="Bookman Old Style" w:hAnsi="Bookman Old Style" w:cs="Arial"/>
          <w:color w:val="303030"/>
          <w:sz w:val="22"/>
          <w:szCs w:val="22"/>
        </w:rPr>
        <w:t>enumera</w:t>
      </w:r>
      <w:proofErr w:type="spellEnd"/>
      <w:r w:rsidRPr="008D7274">
        <w:rPr>
          <w:rFonts w:ascii="Bookman Old Style" w:hAnsi="Bookman Old Style" w:cs="Arial"/>
          <w:color w:val="303030"/>
          <w:sz w:val="22"/>
          <w:szCs w:val="22"/>
        </w:rPr>
        <w:t xml:space="preserve"> </w:t>
      </w:r>
      <w:proofErr w:type="spellStart"/>
      <w:r w:rsidRPr="008D7274">
        <w:rPr>
          <w:rFonts w:ascii="Bookman Old Style" w:hAnsi="Bookman Old Style" w:cs="Arial"/>
          <w:color w:val="303030"/>
          <w:sz w:val="22"/>
          <w:szCs w:val="22"/>
        </w:rPr>
        <w:t>en</w:t>
      </w:r>
      <w:proofErr w:type="spellEnd"/>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Moralia</w:t>
      </w:r>
      <w:proofErr w:type="spellEnd"/>
      <w:r w:rsidRPr="008D7274">
        <w:rPr>
          <w:rStyle w:val="Emphasis"/>
          <w:rFonts w:ascii="Bookman Old Style" w:hAnsi="Bookman Old Style" w:cs="Arial"/>
          <w:color w:val="303030"/>
          <w:sz w:val="22"/>
          <w:szCs w:val="22"/>
          <w:bdr w:val="none" w:sz="0" w:space="0" w:color="auto" w:frame="1"/>
        </w:rPr>
        <w:t xml:space="preserve"> </w:t>
      </w:r>
      <w:r w:rsidRPr="008D7274">
        <w:rPr>
          <w:rFonts w:ascii="Bookman Old Style" w:hAnsi="Bookman Old Style" w:cs="Arial"/>
          <w:color w:val="303030"/>
          <w:sz w:val="22"/>
          <w:szCs w:val="22"/>
        </w:rPr>
        <w:t xml:space="preserve">y que San Tomás de Aquino conserva en su comentario como </w:t>
      </w:r>
      <w:r w:rsidRPr="008D7274">
        <w:rPr>
          <w:rStyle w:val="Emphasis"/>
          <w:rFonts w:ascii="Bookman Old Style" w:hAnsi="Bookman Old Style" w:cs="Arial"/>
          <w:color w:val="303030"/>
          <w:sz w:val="22"/>
          <w:szCs w:val="22"/>
          <w:bdr w:val="none" w:sz="0" w:space="0" w:color="auto" w:frame="1"/>
        </w:rPr>
        <w:t xml:space="preserve">las hijas </w:t>
      </w:r>
      <w:r w:rsidRPr="008D7274">
        <w:rPr>
          <w:rFonts w:ascii="Bookman Old Style" w:hAnsi="Bookman Old Style" w:cs="Arial"/>
          <w:color w:val="303030"/>
          <w:sz w:val="22"/>
          <w:szCs w:val="22"/>
        </w:rPr>
        <w:t>de cada vicio capital.</w:t>
      </w:r>
    </w:p>
    <w:p w:rsidR="000368FA" w:rsidRPr="008D7274" w:rsidRDefault="000368FA" w:rsidP="000368FA">
      <w:pPr>
        <w:pStyle w:val="NormalWeb"/>
        <w:shd w:val="clear" w:color="auto" w:fill="FFFFFF"/>
        <w:spacing w:before="0" w:beforeAutospacing="0" w:after="360" w:afterAutospacing="0"/>
        <w:ind w:left="720"/>
        <w:textAlignment w:val="baseline"/>
        <w:rPr>
          <w:rFonts w:ascii="Bookman Old Style" w:hAnsi="Bookman Old Style" w:cs="Arial"/>
          <w:color w:val="303030"/>
          <w:sz w:val="22"/>
          <w:szCs w:val="22"/>
        </w:rPr>
      </w:pPr>
      <w:r w:rsidRPr="008D7274">
        <w:rPr>
          <w:rFonts w:ascii="Bookman Old Style" w:hAnsi="Bookman Old Style" w:cs="Arial"/>
          <w:color w:val="303030"/>
          <w:sz w:val="22"/>
          <w:szCs w:val="22"/>
        </w:rPr>
        <w:t xml:space="preserve">He aquí un breve resumen del comentario de Tomás de Aquino sobre los siete: </w:t>
      </w:r>
    </w:p>
    <w:p w:rsidR="000368FA" w:rsidRPr="008D7274" w:rsidRDefault="000368FA" w:rsidP="000368FA">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 xml:space="preserve">La </w:t>
      </w:r>
      <w:proofErr w:type="spellStart"/>
      <w:r w:rsidRPr="000368FA">
        <w:rPr>
          <w:rFonts w:ascii="Bookman Old Style" w:hAnsi="Bookman Old Style" w:cs="Arial"/>
          <w:b/>
          <w:i/>
          <w:color w:val="303030"/>
          <w:sz w:val="22"/>
          <w:szCs w:val="22"/>
          <w:u w:val="single"/>
        </w:rPr>
        <w:t>vanagloria</w:t>
      </w:r>
      <w:proofErr w:type="spellEnd"/>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inanis</w:t>
      </w:r>
      <w:proofErr w:type="spellEnd"/>
      <w:r w:rsidRPr="008D7274">
        <w:rPr>
          <w:rStyle w:val="Emphasis"/>
          <w:rFonts w:ascii="Bookman Old Style" w:hAnsi="Bookman Old Style" w:cs="Arial"/>
          <w:color w:val="303030"/>
          <w:sz w:val="22"/>
          <w:szCs w:val="22"/>
          <w:bdr w:val="none" w:sz="0" w:space="0" w:color="auto" w:frame="1"/>
        </w:rPr>
        <w:t xml:space="preserve"> </w:t>
      </w:r>
      <w:proofErr w:type="spellStart"/>
      <w:r w:rsidRPr="008D7274">
        <w:rPr>
          <w:rStyle w:val="Emphasis"/>
          <w:rFonts w:ascii="Bookman Old Style" w:hAnsi="Bookman Old Style" w:cs="Arial"/>
          <w:color w:val="303030"/>
          <w:sz w:val="22"/>
          <w:szCs w:val="22"/>
          <w:bdr w:val="none" w:sz="0" w:space="0" w:color="auto" w:frame="1"/>
        </w:rPr>
        <w:t>gloria</w:t>
      </w:r>
      <w:proofErr w:type="spellEnd"/>
      <w:r w:rsidRPr="008D7274">
        <w:rPr>
          <w:rFonts w:ascii="Bookman Old Style" w:hAnsi="Bookman Old Style" w:cs="Arial"/>
          <w:color w:val="303030"/>
          <w:sz w:val="22"/>
          <w:szCs w:val="22"/>
        </w:rPr>
        <w:t xml:space="preserve">) es </w:t>
      </w:r>
      <w:proofErr w:type="spellStart"/>
      <w:r w:rsidRPr="008D7274">
        <w:rPr>
          <w:rFonts w:ascii="Bookman Old Style" w:hAnsi="Bookman Old Style" w:cs="Arial"/>
          <w:color w:val="303030"/>
          <w:sz w:val="22"/>
          <w:szCs w:val="22"/>
        </w:rPr>
        <w:t>nuestro</w:t>
      </w:r>
      <w:proofErr w:type="spellEnd"/>
      <w:r w:rsidRPr="008D7274">
        <w:rPr>
          <w:rFonts w:ascii="Bookman Old Style" w:hAnsi="Bookman Old Style" w:cs="Arial"/>
          <w:color w:val="303030"/>
          <w:sz w:val="22"/>
          <w:szCs w:val="22"/>
        </w:rPr>
        <w:t xml:space="preserve"> </w:t>
      </w:r>
      <w:proofErr w:type="spellStart"/>
      <w:r w:rsidRPr="008D7274">
        <w:rPr>
          <w:rFonts w:ascii="Bookman Old Style" w:hAnsi="Bookman Old Style" w:cs="Arial"/>
          <w:color w:val="303030"/>
          <w:sz w:val="22"/>
          <w:szCs w:val="22"/>
        </w:rPr>
        <w:t>deseo</w:t>
      </w:r>
      <w:proofErr w:type="spellEnd"/>
      <w:r w:rsidRPr="008D7274">
        <w:rPr>
          <w:rFonts w:ascii="Bookman Old Style" w:hAnsi="Bookman Old Style" w:cs="Arial"/>
          <w:color w:val="303030"/>
          <w:sz w:val="22"/>
          <w:szCs w:val="22"/>
        </w:rPr>
        <w:t xml:space="preserve"> desordenado de gloria, reputación, fama, crédito, reconocimiento, reconocimiento. Estas son cosas buenas en sí mismas, pero en vanagloria las deseamos en exceso y de manera equivocada. Podríamos hacer las cosas solo por el crédito, o podríamos esforzarnos por el crédito que no merecemos, o podríamos actuar engañosamente y engañar a las personas para que nos den crédito o simplemente podríamos ser argumentativos, contenciosos, desagradables y desobedientes mientras buscamos el reconocimiento. Estas diversas cosas que hacemos en busca de la gloria pueden ser bastante malvadas y puede que solo lo sean levemente, pero cambian fundamentalmente la forma en que interactuamos con las personas y la forma en que evaluamos el bien y el mal. Tomás de Aquino hace de la Vaingloria el enemigo de, sorprendentemente, la Fortaleza.</w:t>
      </w:r>
    </w:p>
    <w:p w:rsidR="000368FA" w:rsidRPr="008D7274" w:rsidRDefault="000368FA" w:rsidP="000368FA">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 xml:space="preserve">La </w:t>
      </w:r>
      <w:proofErr w:type="spellStart"/>
      <w:r w:rsidRPr="000368FA">
        <w:rPr>
          <w:rFonts w:ascii="Bookman Old Style" w:hAnsi="Bookman Old Style" w:cs="Arial"/>
          <w:b/>
          <w:i/>
          <w:color w:val="303030"/>
          <w:sz w:val="22"/>
          <w:szCs w:val="22"/>
          <w:u w:val="single"/>
        </w:rPr>
        <w:t>ira</w:t>
      </w:r>
      <w:proofErr w:type="spellEnd"/>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ira</w:t>
      </w:r>
      <w:proofErr w:type="spellEnd"/>
      <w:r w:rsidRPr="008D7274">
        <w:rPr>
          <w:rFonts w:ascii="Bookman Old Style" w:hAnsi="Bookman Old Style" w:cs="Arial"/>
          <w:color w:val="303030"/>
          <w:sz w:val="22"/>
          <w:szCs w:val="22"/>
        </w:rPr>
        <w:t xml:space="preserve">) es </w:t>
      </w:r>
      <w:proofErr w:type="spellStart"/>
      <w:r w:rsidRPr="008D7274">
        <w:rPr>
          <w:rFonts w:ascii="Bookman Old Style" w:hAnsi="Bookman Old Style" w:cs="Arial"/>
          <w:color w:val="303030"/>
          <w:sz w:val="22"/>
          <w:szCs w:val="22"/>
        </w:rPr>
        <w:t>nuestro</w:t>
      </w:r>
      <w:proofErr w:type="spellEnd"/>
      <w:r w:rsidRPr="008D7274">
        <w:rPr>
          <w:rFonts w:ascii="Bookman Old Style" w:hAnsi="Bookman Old Style" w:cs="Arial"/>
          <w:color w:val="303030"/>
          <w:sz w:val="22"/>
          <w:szCs w:val="22"/>
        </w:rPr>
        <w:t xml:space="preserve"> </w:t>
      </w:r>
      <w:proofErr w:type="spellStart"/>
      <w:r w:rsidRPr="008D7274">
        <w:rPr>
          <w:rFonts w:ascii="Bookman Old Style" w:hAnsi="Bookman Old Style" w:cs="Arial"/>
          <w:color w:val="303030"/>
          <w:sz w:val="22"/>
          <w:szCs w:val="22"/>
        </w:rPr>
        <w:t>deseo</w:t>
      </w:r>
      <w:proofErr w:type="spellEnd"/>
      <w:r w:rsidRPr="008D7274">
        <w:rPr>
          <w:rFonts w:ascii="Bookman Old Style" w:hAnsi="Bookman Old Style" w:cs="Arial"/>
          <w:color w:val="303030"/>
          <w:sz w:val="22"/>
          <w:szCs w:val="22"/>
        </w:rPr>
        <w:t xml:space="preserve"> desordenado de justicia, al menos de justicia tal como la vemos. Los resultados de la ira son familiares: la lucha de los altercados físicos, todo tipo de palabras viles e hirientes, y una hinchazón de la mente no muy diferente de lo que diríamos sobre el orgullo a medida que crecemos más allá de nuestro propio control y menospreciamos a los que nos rodean. La ira es el enemigo de la templanza, específicamente de la parte conocida como mansedumbre, pero dado que la mansedumbre también aparece relacionada con la justicia, como era de esperar, la ira también aparece allí.</w:t>
      </w:r>
    </w:p>
    <w:p w:rsidR="000368FA" w:rsidRPr="008D7274" w:rsidRDefault="000368FA" w:rsidP="000368FA">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 xml:space="preserve">La </w:t>
      </w:r>
      <w:proofErr w:type="spellStart"/>
      <w:r w:rsidRPr="000368FA">
        <w:rPr>
          <w:rFonts w:ascii="Bookman Old Style" w:hAnsi="Bookman Old Style" w:cs="Arial"/>
          <w:b/>
          <w:i/>
          <w:color w:val="303030"/>
          <w:sz w:val="22"/>
          <w:szCs w:val="22"/>
          <w:u w:val="single"/>
        </w:rPr>
        <w:t>avaricia</w:t>
      </w:r>
      <w:proofErr w:type="spellEnd"/>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avaricia</w:t>
      </w:r>
      <w:proofErr w:type="spellEnd"/>
      <w:r w:rsidRPr="008D7274">
        <w:rPr>
          <w:rFonts w:ascii="Bookman Old Style" w:hAnsi="Bookman Old Style" w:cs="Arial"/>
          <w:color w:val="303030"/>
          <w:sz w:val="22"/>
          <w:szCs w:val="22"/>
        </w:rPr>
        <w:t xml:space="preserve">) es </w:t>
      </w:r>
      <w:proofErr w:type="spellStart"/>
      <w:r w:rsidRPr="008D7274">
        <w:rPr>
          <w:rFonts w:ascii="Bookman Old Style" w:hAnsi="Bookman Old Style" w:cs="Arial"/>
          <w:color w:val="303030"/>
          <w:sz w:val="22"/>
          <w:szCs w:val="22"/>
        </w:rPr>
        <w:t>nuestro</w:t>
      </w:r>
      <w:proofErr w:type="spellEnd"/>
      <w:r w:rsidRPr="008D7274">
        <w:rPr>
          <w:rFonts w:ascii="Bookman Old Style" w:hAnsi="Bookman Old Style" w:cs="Arial"/>
          <w:color w:val="303030"/>
          <w:sz w:val="22"/>
          <w:szCs w:val="22"/>
        </w:rPr>
        <w:t xml:space="preserve"> </w:t>
      </w:r>
      <w:proofErr w:type="spellStart"/>
      <w:r w:rsidRPr="008D7274">
        <w:rPr>
          <w:rFonts w:ascii="Bookman Old Style" w:hAnsi="Bookman Old Style" w:cs="Arial"/>
          <w:color w:val="303030"/>
          <w:sz w:val="22"/>
          <w:szCs w:val="22"/>
        </w:rPr>
        <w:t>deseo</w:t>
      </w:r>
      <w:proofErr w:type="spellEnd"/>
      <w:r w:rsidRPr="008D7274">
        <w:rPr>
          <w:rFonts w:ascii="Bookman Old Style" w:hAnsi="Bookman Old Style" w:cs="Arial"/>
          <w:color w:val="303030"/>
          <w:sz w:val="22"/>
          <w:szCs w:val="22"/>
        </w:rPr>
        <w:t xml:space="preserve"> desordenado de riqueza. Podríamos estar excesivamente apegados a lo que tenemos y negarnos a dar a los necesitados, o podríamos estar siempre inquietos en adquirir más, o podríamos recurrir a toda clase de artimañas para adquirirlo: violencia, fraude, engaño. No es de extrañar que la Avaricia sea enemiga de la virtud de la Justicia.</w:t>
      </w:r>
    </w:p>
    <w:p w:rsidR="000368FA" w:rsidRPr="008D7274" w:rsidRDefault="000368FA" w:rsidP="000368FA">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 xml:space="preserve">La </w:t>
      </w:r>
      <w:proofErr w:type="spellStart"/>
      <w:r w:rsidRPr="000368FA">
        <w:rPr>
          <w:rFonts w:ascii="Bookman Old Style" w:hAnsi="Bookman Old Style" w:cs="Arial"/>
          <w:b/>
          <w:i/>
          <w:color w:val="303030"/>
          <w:sz w:val="22"/>
          <w:szCs w:val="22"/>
          <w:u w:val="single"/>
        </w:rPr>
        <w:t>gula</w:t>
      </w:r>
      <w:proofErr w:type="spellEnd"/>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gula</w:t>
      </w:r>
      <w:proofErr w:type="spellEnd"/>
      <w:r w:rsidRPr="008D7274">
        <w:rPr>
          <w:rFonts w:ascii="Bookman Old Style" w:hAnsi="Bookman Old Style" w:cs="Arial"/>
          <w:color w:val="303030"/>
          <w:sz w:val="22"/>
          <w:szCs w:val="22"/>
        </w:rPr>
        <w:t xml:space="preserve">) es </w:t>
      </w:r>
      <w:proofErr w:type="spellStart"/>
      <w:r w:rsidRPr="008D7274">
        <w:rPr>
          <w:rFonts w:ascii="Bookman Old Style" w:hAnsi="Bookman Old Style" w:cs="Arial"/>
          <w:color w:val="303030"/>
          <w:sz w:val="22"/>
          <w:szCs w:val="22"/>
        </w:rPr>
        <w:t>nuestro</w:t>
      </w:r>
      <w:proofErr w:type="spellEnd"/>
      <w:r w:rsidRPr="008D7274">
        <w:rPr>
          <w:rFonts w:ascii="Bookman Old Style" w:hAnsi="Bookman Old Style" w:cs="Arial"/>
          <w:color w:val="303030"/>
          <w:sz w:val="22"/>
          <w:szCs w:val="22"/>
        </w:rPr>
        <w:t xml:space="preserve"> </w:t>
      </w:r>
      <w:proofErr w:type="spellStart"/>
      <w:r w:rsidRPr="008D7274">
        <w:rPr>
          <w:rFonts w:ascii="Bookman Old Style" w:hAnsi="Bookman Old Style" w:cs="Arial"/>
          <w:color w:val="303030"/>
          <w:sz w:val="22"/>
          <w:szCs w:val="22"/>
        </w:rPr>
        <w:t>deseo</w:t>
      </w:r>
      <w:proofErr w:type="spellEnd"/>
      <w:r w:rsidRPr="008D7274">
        <w:rPr>
          <w:rFonts w:ascii="Bookman Old Style" w:hAnsi="Bookman Old Style" w:cs="Arial"/>
          <w:color w:val="303030"/>
          <w:sz w:val="22"/>
          <w:szCs w:val="22"/>
        </w:rPr>
        <w:t xml:space="preserve"> desordenado por los placeres del gusto. En cierto sentido, puede ser difícil pensar en la gula en un mundo de comida ilimitada, pero no todos los lugares de la Tierra son así, y tal vez las personas solo están ciegas a la gula cuando son glotones. Tomás de Aquino tiene un tratamiento bastante breve de este vicio, principalmente observando cómo nubla la mente e inspira un comportamiento tonto y adyacente a la lujuria. La Gula es enemiga de la Templanza, concretamente de la parte conocida como Abstinencia.</w:t>
      </w:r>
    </w:p>
    <w:p w:rsidR="000368FA" w:rsidRPr="008D7274" w:rsidRDefault="000368FA" w:rsidP="000368FA">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 xml:space="preserve">La </w:t>
      </w:r>
      <w:proofErr w:type="spellStart"/>
      <w:r w:rsidRPr="000368FA">
        <w:rPr>
          <w:rFonts w:ascii="Bookman Old Style" w:hAnsi="Bookman Old Style" w:cs="Arial"/>
          <w:b/>
          <w:i/>
          <w:color w:val="303030"/>
          <w:sz w:val="22"/>
          <w:szCs w:val="22"/>
          <w:u w:val="single"/>
        </w:rPr>
        <w:t>lujuria</w:t>
      </w:r>
      <w:proofErr w:type="spellEnd"/>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luxuria</w:t>
      </w:r>
      <w:proofErr w:type="spellEnd"/>
      <w:r w:rsidRPr="008D7274">
        <w:rPr>
          <w:rFonts w:ascii="Bookman Old Style" w:hAnsi="Bookman Old Style" w:cs="Arial"/>
          <w:color w:val="303030"/>
          <w:sz w:val="22"/>
          <w:szCs w:val="22"/>
        </w:rPr>
        <w:t xml:space="preserve">) es </w:t>
      </w:r>
      <w:proofErr w:type="spellStart"/>
      <w:r w:rsidRPr="008D7274">
        <w:rPr>
          <w:rFonts w:ascii="Bookman Old Style" w:hAnsi="Bookman Old Style" w:cs="Arial"/>
          <w:color w:val="303030"/>
          <w:sz w:val="22"/>
          <w:szCs w:val="22"/>
        </w:rPr>
        <w:t>nuestro</w:t>
      </w:r>
      <w:proofErr w:type="spellEnd"/>
      <w:r w:rsidRPr="008D7274">
        <w:rPr>
          <w:rFonts w:ascii="Bookman Old Style" w:hAnsi="Bookman Old Style" w:cs="Arial"/>
          <w:color w:val="303030"/>
          <w:sz w:val="22"/>
          <w:szCs w:val="22"/>
        </w:rPr>
        <w:t xml:space="preserve"> </w:t>
      </w:r>
      <w:proofErr w:type="spellStart"/>
      <w:r w:rsidRPr="008D7274">
        <w:rPr>
          <w:rFonts w:ascii="Bookman Old Style" w:hAnsi="Bookman Old Style" w:cs="Arial"/>
          <w:color w:val="303030"/>
          <w:sz w:val="22"/>
          <w:szCs w:val="22"/>
        </w:rPr>
        <w:t>deseo</w:t>
      </w:r>
      <w:proofErr w:type="spellEnd"/>
      <w:r w:rsidRPr="008D7274">
        <w:rPr>
          <w:rFonts w:ascii="Bookman Old Style" w:hAnsi="Bookman Old Style" w:cs="Arial"/>
          <w:color w:val="303030"/>
          <w:sz w:val="22"/>
          <w:szCs w:val="22"/>
        </w:rPr>
        <w:t xml:space="preserve"> desordenado por el placer del sexo. ¡Hola, Estados Unidos del siglo XXI! En lugar de mirar todas las especies de lujuria (y hay muchas), centrémonos en los efectos del vicio. Fundamentalmente, la lujuria corrompe tanto el intelecto como la voluntad. Por nuestro excesivo apego al placer sexual ya no vemos el mundo con claridad, tomamos decisiones malas y apresuradas, y nunca cumplimos nuestros compromisos. Llegamos a amarnos demasiado a nosotros mismos y a este mundo y despreciamos nuestro verdadero Último Fin, en el que ni nos casamos ni nos damos en matrimonio (lo </w:t>
      </w:r>
      <w:r w:rsidRPr="008D7274">
        <w:rPr>
          <w:rFonts w:ascii="Bookman Old Style" w:hAnsi="Bookman Old Style" w:cs="Arial"/>
          <w:color w:val="303030"/>
          <w:sz w:val="22"/>
          <w:szCs w:val="22"/>
        </w:rPr>
        <w:lastRenderedPageBreak/>
        <w:t>siento, Boomers). La lujuria es enemiga de la Templanza, específicamente de la parte conocida como Castidad.</w:t>
      </w:r>
    </w:p>
    <w:p w:rsidR="000368FA" w:rsidRPr="008D7274" w:rsidRDefault="000368FA" w:rsidP="000368FA">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8D7274">
        <w:rPr>
          <w:rFonts w:ascii="Bookman Old Style" w:hAnsi="Bookman Old Style" w:cs="Arial"/>
          <w:color w:val="303030"/>
          <w:sz w:val="22"/>
          <w:szCs w:val="22"/>
        </w:rPr>
        <w:t xml:space="preserve">Las dos </w:t>
      </w:r>
      <w:proofErr w:type="spellStart"/>
      <w:r w:rsidRPr="008D7274">
        <w:rPr>
          <w:rFonts w:ascii="Bookman Old Style" w:hAnsi="Bookman Old Style" w:cs="Arial"/>
          <w:color w:val="303030"/>
          <w:sz w:val="22"/>
          <w:szCs w:val="22"/>
        </w:rPr>
        <w:t>últimas</w:t>
      </w:r>
      <w:proofErr w:type="spellEnd"/>
      <w:r w:rsidRPr="008D7274">
        <w:rPr>
          <w:rFonts w:ascii="Bookman Old Style" w:hAnsi="Bookman Old Style" w:cs="Arial"/>
          <w:color w:val="303030"/>
          <w:sz w:val="22"/>
          <w:szCs w:val="22"/>
        </w:rPr>
        <w:t xml:space="preserve">, </w:t>
      </w:r>
      <w:r w:rsidRPr="000368FA">
        <w:rPr>
          <w:rFonts w:ascii="Bookman Old Style" w:hAnsi="Bookman Old Style" w:cs="Arial"/>
          <w:b/>
          <w:i/>
          <w:color w:val="303030"/>
          <w:sz w:val="22"/>
          <w:szCs w:val="22"/>
          <w:u w:val="single"/>
        </w:rPr>
        <w:t>Envy</w:t>
      </w:r>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invidia</w:t>
      </w:r>
      <w:proofErr w:type="spellEnd"/>
      <w:r w:rsidRPr="008D7274">
        <w:rPr>
          <w:rFonts w:ascii="Bookman Old Style" w:hAnsi="Bookman Old Style" w:cs="Arial"/>
          <w:color w:val="303030"/>
          <w:sz w:val="22"/>
          <w:szCs w:val="22"/>
        </w:rPr>
        <w:t xml:space="preserve">) y </w:t>
      </w:r>
      <w:r w:rsidRPr="000368FA">
        <w:rPr>
          <w:rFonts w:ascii="Bookman Old Style" w:hAnsi="Bookman Old Style" w:cs="Arial"/>
          <w:b/>
          <w:i/>
          <w:color w:val="303030"/>
          <w:sz w:val="22"/>
          <w:szCs w:val="22"/>
          <w:u w:val="single"/>
        </w:rPr>
        <w:t>Acedia</w:t>
      </w:r>
      <w:r w:rsidRPr="008D7274">
        <w:rPr>
          <w:rFonts w:ascii="Bookman Old Style" w:hAnsi="Bookman Old Style" w:cs="Arial"/>
          <w:color w:val="303030"/>
          <w:sz w:val="22"/>
          <w:szCs w:val="22"/>
        </w:rPr>
        <w:t xml:space="preserve"> (</w:t>
      </w:r>
      <w:r w:rsidRPr="008D7274">
        <w:rPr>
          <w:rStyle w:val="Emphasis"/>
          <w:rFonts w:ascii="Bookman Old Style" w:hAnsi="Bookman Old Style" w:cs="Arial"/>
          <w:color w:val="303030"/>
          <w:sz w:val="22"/>
          <w:szCs w:val="22"/>
          <w:bdr w:val="none" w:sz="0" w:space="0" w:color="auto" w:frame="1"/>
        </w:rPr>
        <w:t>acedia</w:t>
      </w:r>
      <w:r w:rsidRPr="008D7274">
        <w:rPr>
          <w:rFonts w:ascii="Bookman Old Style" w:hAnsi="Bookman Old Style" w:cs="Arial"/>
          <w:color w:val="303030"/>
          <w:sz w:val="22"/>
          <w:szCs w:val="22"/>
        </w:rPr>
        <w:t xml:space="preserve">), las he sacado de orden porque son bastante diferentes al resto. Cada uno de ellos implica algún tipo de tristeza irracional, en lugar de desear algo demasiado. La envidia es la tristeza por el bien del prójimo, mientras que la acedia es una tristeza más perversa que cualquier otra: la tristeza por nuestro último fin y todo lo que se requiere para alcanzarlo. La envidia inspira todo tipo de conductas de menosprecio, puñaladas por la espalda, regocijo en los fracasos de nuestro prójimo y, en última instancia, simple odio. La acedia conduce a un corazón siempre inquieto que busca consuelo en todo tipo de placeres mundanos, una amargura de espíritu hacia aquellos que nos llevarían a la salvación y una lentitud en guardar los mandamientos (ahí está el ángulo "perezoso" que tendemos a obtener de la palabra inglesa pereza). </w:t>
      </w:r>
      <w:r w:rsidRPr="00235EB3">
        <w:rPr>
          <w:rFonts w:ascii="Bookman Old Style" w:hAnsi="Bookman Old Style" w:cs="Arial"/>
          <w:i/>
          <w:color w:val="303030"/>
          <w:sz w:val="22"/>
          <w:szCs w:val="22"/>
        </w:rPr>
        <w:t>La envidia</w:t>
      </w:r>
      <w:r w:rsidRPr="008D7274">
        <w:rPr>
          <w:rFonts w:ascii="Bookman Old Style" w:hAnsi="Bookman Old Style" w:cs="Arial"/>
          <w:color w:val="303030"/>
          <w:sz w:val="22"/>
          <w:szCs w:val="22"/>
        </w:rPr>
        <w:t xml:space="preserve"> y  la </w:t>
      </w:r>
      <w:r w:rsidRPr="00235EB3">
        <w:rPr>
          <w:rFonts w:ascii="Bookman Old Style" w:hAnsi="Bookman Old Style" w:cs="Arial"/>
          <w:i/>
          <w:color w:val="303030"/>
          <w:sz w:val="22"/>
          <w:szCs w:val="22"/>
        </w:rPr>
        <w:t>acedia</w:t>
      </w:r>
      <w:r w:rsidRPr="008D7274">
        <w:rPr>
          <w:rFonts w:ascii="Bookman Old Style" w:hAnsi="Bookman Old Style" w:cs="Arial"/>
          <w:color w:val="303030"/>
          <w:sz w:val="22"/>
          <w:szCs w:val="22"/>
        </w:rPr>
        <w:t xml:space="preserve"> deben ser tratadas realmente antes que las otras, porque ambas se oponen a la primera y más grande de todas las virtudes:</w:t>
      </w:r>
      <w:r w:rsidRPr="00235EB3">
        <w:rPr>
          <w:rFonts w:ascii="Bookman Old Style" w:hAnsi="Bookman Old Style" w:cs="Arial"/>
          <w:i/>
          <w:color w:val="303030"/>
          <w:sz w:val="22"/>
          <w:szCs w:val="22"/>
        </w:rPr>
        <w:t xml:space="preserve"> la caridad</w:t>
      </w:r>
      <w:r w:rsidRPr="008D7274">
        <w:rPr>
          <w:rFonts w:ascii="Bookman Old Style" w:hAnsi="Bookman Old Style" w:cs="Arial"/>
          <w:color w:val="303030"/>
          <w:sz w:val="22"/>
          <w:szCs w:val="22"/>
        </w:rPr>
        <w:t>.</w:t>
      </w:r>
    </w:p>
    <w:p w:rsidR="000368FA" w:rsidRDefault="000368FA" w:rsidP="00235EB3">
      <w:pPr>
        <w:pStyle w:val="NormalWeb"/>
        <w:shd w:val="clear" w:color="auto" w:fill="FFFFFF"/>
        <w:spacing w:before="0" w:beforeAutospacing="0" w:after="360" w:afterAutospacing="0"/>
        <w:ind w:left="360"/>
        <w:textAlignment w:val="baseline"/>
        <w:rPr>
          <w:rFonts w:ascii="Bookman Old Style" w:hAnsi="Bookman Old Style" w:cs="Arial"/>
          <w:color w:val="303030"/>
          <w:sz w:val="22"/>
          <w:szCs w:val="22"/>
        </w:rPr>
      </w:pPr>
      <w:r w:rsidRPr="000368FA">
        <w:rPr>
          <w:rFonts w:ascii="Bookman Old Style" w:hAnsi="Bookman Old Style" w:cs="Arial"/>
          <w:color w:val="303030"/>
          <w:sz w:val="22"/>
          <w:szCs w:val="22"/>
        </w:rPr>
        <w:t>Ahora, si estamos dispuestos a alejarnos de Tomás de Aquino y fusionar un poco su tratamiento con el de Gregory, podemos hacer un movimiento genial con estos. Tomás de Aquino es famoso por relacionar las virtudes con los dones del Espíritu Santo y con las Bienaventuranzas. San Gregorio, por otro lado, menciona los siete vicios capitales en contraste con los dones del Espíritu Santo. ¿Es cada vicio capital una especie de anti-Bienaventuranza?</w:t>
      </w:r>
    </w:p>
    <w:p w:rsidR="000368FA" w:rsidRPr="000368FA"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A la soberbia</w:t>
      </w:r>
      <w:r w:rsidRPr="000368FA">
        <w:rPr>
          <w:rFonts w:ascii="Bookman Old Style" w:hAnsi="Bookman Old Style" w:cs="Arial"/>
          <w:color w:val="303030"/>
          <w:sz w:val="22"/>
          <w:szCs w:val="22"/>
        </w:rPr>
        <w:t>, Reina de todos los vicios, se opone la humildad de la Primera Bienaventuranza: Bienaventurados los pobres de espíritu, porque de ellos es el reino de los cielos.</w:t>
      </w:r>
    </w:p>
    <w:p w:rsidR="000368FA" w:rsidRPr="008D7274"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La vanagloria</w:t>
      </w:r>
      <w:r w:rsidRPr="008D7274">
        <w:rPr>
          <w:rFonts w:ascii="Bookman Old Style" w:hAnsi="Bookman Old Style" w:cs="Arial"/>
          <w:color w:val="303030"/>
          <w:sz w:val="22"/>
          <w:szCs w:val="22"/>
        </w:rPr>
        <w:t>, nuestro deseo desordenado de alabanza y fama, se opone claramente a la octava bienaventuranza: Bienaventurados los que sufren persecución por causa de la justicia, porque de ellos es el reino de los cielos. Cuando vivimos de acuerdo con la vanagloria, nos esforzamos por dar la apariencia de excelencia con la esperanza de que los demás nos alaben por ello. Cuando vivimos de acuerdo con la octava bienaventuranza, luchamos por la justicia, incluso sabiendo que los demás nos odiarán por ello.</w:t>
      </w:r>
    </w:p>
    <w:p w:rsidR="000368FA" w:rsidRPr="008D7274"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A la acedia</w:t>
      </w:r>
      <w:r w:rsidRPr="008D7274">
        <w:rPr>
          <w:rFonts w:ascii="Bookman Old Style" w:hAnsi="Bookman Old Style" w:cs="Arial"/>
          <w:color w:val="303030"/>
          <w:sz w:val="22"/>
          <w:szCs w:val="22"/>
        </w:rPr>
        <w:t>, nuestra tristeza ante nuestro último fin, se opone la Tercera Bienaventuranza: Bienaventurados los que lloran, porque ellos serán consolados. Cuando vivimos de acuerdo con la acedia, nos entristecemos por todo lo que debemos renunciar en aras de nuestro último fin. Cuando vivimos de acuerdo con la tercera bienaventuranza, nos entristecemos por todas las cosas que nos retienen de nuestro último fin.</w:t>
      </w:r>
    </w:p>
    <w:p w:rsidR="000368FA" w:rsidRPr="008D7274"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A la envidia</w:t>
      </w:r>
      <w:r w:rsidRPr="008D7274">
        <w:rPr>
          <w:rFonts w:ascii="Bookman Old Style" w:hAnsi="Bookman Old Style" w:cs="Arial"/>
          <w:color w:val="303030"/>
          <w:sz w:val="22"/>
          <w:szCs w:val="22"/>
        </w:rPr>
        <w:t>, a nuestra tristeza por el bien del prójimo, se opone la séptima bienaventuranza: Bienaventurados los que trabajan por la paz, porque ellos serán llamados hijos de Dios. Cuando vivimos de acuerdo con la envidia, el éxito de nuestro prójimo perturba nuestra paz. Cuando vivimos de acuerdo con la séptima bienaventuranza, restauramos la paz de nuestro prójimo en sus aflicciones, incluso cuando están en las garras de la envidia. Oye, nadie dijo que hacer la paz fuera fácil... solo pregúntale a Nuestro Salvador.</w:t>
      </w:r>
    </w:p>
    <w:p w:rsidR="000368FA" w:rsidRPr="008D7274"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A la ira</w:t>
      </w:r>
      <w:r w:rsidRPr="008D7274">
        <w:rPr>
          <w:rFonts w:ascii="Bookman Old Style" w:hAnsi="Bookman Old Style" w:cs="Arial"/>
          <w:color w:val="303030"/>
          <w:sz w:val="22"/>
          <w:szCs w:val="22"/>
        </w:rPr>
        <w:t xml:space="preserve">, a nuestro deseo desordenado de justicia, se opone la segunda bienaventuranza: Bienaventurados los mansos, porque ellos poseerán la tierra. Cuando vivimos de acuerdo con la ira, la aparente lucha por la justicia nos </w:t>
      </w:r>
      <w:r w:rsidRPr="008D7274">
        <w:rPr>
          <w:rFonts w:ascii="Bookman Old Style" w:hAnsi="Bookman Old Style" w:cs="Arial"/>
          <w:color w:val="303030"/>
          <w:sz w:val="22"/>
          <w:szCs w:val="22"/>
        </w:rPr>
        <w:lastRenderedPageBreak/>
        <w:t>hace hincharnos como una tormenta violenta. Cuando vivimos de acuerdo con la segunda bienaventuranza, nos mantenemos pequeños incluso en la búsqueda de la verdadera justicia.</w:t>
      </w:r>
    </w:p>
    <w:p w:rsidR="000368FA" w:rsidRPr="008D7274"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A la avaricia</w:t>
      </w:r>
      <w:r w:rsidRPr="008D7274">
        <w:rPr>
          <w:rFonts w:ascii="Bookman Old Style" w:hAnsi="Bookman Old Style" w:cs="Arial"/>
          <w:color w:val="303030"/>
          <w:sz w:val="22"/>
          <w:szCs w:val="22"/>
        </w:rPr>
        <w:t>, nuestro deseo desordenado de riquezas, se opone la quinta bienaventuranza: Bienaventurados los misericordiosos, porque ellos alcanzarán misericordia. Cuando vivimos de acuerdo con la avaricia, diremos o haremos cualquier cosa para conservar lo que tenemos y obtener lo que queremos de los demás. Cuando vivimos de acuerdo con la quinta bienaventuranza, damos libremente a todos los necesitados y, a cambio, solo deseamos poseer misericordia.</w:t>
      </w:r>
    </w:p>
    <w:p w:rsidR="000368FA" w:rsidRPr="008D7274" w:rsidRDefault="000368FA" w:rsidP="00235EB3">
      <w:pPr>
        <w:pStyle w:val="NormalWeb"/>
        <w:numPr>
          <w:ilvl w:val="0"/>
          <w:numId w:val="9"/>
        </w:numPr>
        <w:shd w:val="clear" w:color="auto" w:fill="FFFFFF"/>
        <w:spacing w:before="0" w:before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A la gula</w:t>
      </w:r>
      <w:r w:rsidRPr="008D7274">
        <w:rPr>
          <w:rFonts w:ascii="Bookman Old Style" w:hAnsi="Bookman Old Style" w:cs="Arial"/>
          <w:color w:val="303030"/>
          <w:sz w:val="22"/>
          <w:szCs w:val="22"/>
        </w:rPr>
        <w:t>, nuestro deseo desordenado por el placer del gusto, se opone la cuarta bienaventuranza: Bienaventurados los que tienen hambre y sed de justicia, porque ellos serán saciados. Cuando vivimos de acuerdo con la gula, nunca estamos satisfechos, incluso cuando estamos desbordados. Cuando vivimos de acuerdo con la cuarta bienaventuranza, buscamos ser satisfechos por lo único que puede satisfacer.</w:t>
      </w:r>
    </w:p>
    <w:p w:rsidR="000368FA" w:rsidRPr="008D7274" w:rsidRDefault="000368FA" w:rsidP="00235EB3">
      <w:pPr>
        <w:pStyle w:val="NormalWeb"/>
        <w:numPr>
          <w:ilvl w:val="0"/>
          <w:numId w:val="9"/>
        </w:numPr>
        <w:shd w:val="clear" w:color="auto" w:fill="FFFFFF"/>
        <w:spacing w:before="0" w:beforeAutospacing="0" w:after="0" w:afterAutospacing="0"/>
        <w:textAlignment w:val="baseline"/>
        <w:rPr>
          <w:rFonts w:ascii="Bookman Old Style" w:hAnsi="Bookman Old Style" w:cs="Arial"/>
          <w:color w:val="303030"/>
          <w:sz w:val="22"/>
          <w:szCs w:val="22"/>
        </w:rPr>
      </w:pPr>
      <w:r w:rsidRPr="000368FA">
        <w:rPr>
          <w:rFonts w:ascii="Bookman Old Style" w:hAnsi="Bookman Old Style" w:cs="Arial"/>
          <w:b/>
          <w:i/>
          <w:color w:val="303030"/>
          <w:sz w:val="22"/>
          <w:szCs w:val="22"/>
          <w:u w:val="single"/>
        </w:rPr>
        <w:t>A la concupiscencia</w:t>
      </w:r>
      <w:r w:rsidRPr="008D7274">
        <w:rPr>
          <w:rFonts w:ascii="Bookman Old Style" w:hAnsi="Bookman Old Style" w:cs="Arial"/>
          <w:color w:val="303030"/>
          <w:sz w:val="22"/>
          <w:szCs w:val="22"/>
        </w:rPr>
        <w:t>, nuestro deseo desordenado por el placer del sexo, se opone la sexta bienaventuranza: Bienaventurados los limpios de corazón, porque ellos verán a Dios. Cuando vivimos de acuerdo con la lujuria, estamos enredados en los placeres de este mundo y no podemos ver más allá de ellos. Cuando vivimos de acuerdo con la sexta bienaventuranza, vemos a través de este mundo y hacia el siguiente.</w:t>
      </w:r>
    </w:p>
    <w:p w:rsidR="000368FA" w:rsidRPr="008D7274" w:rsidRDefault="000368FA" w:rsidP="00235EB3">
      <w:pPr>
        <w:pStyle w:val="NormalWeb"/>
        <w:shd w:val="clear" w:color="auto" w:fill="FFFFFF"/>
        <w:spacing w:before="0" w:beforeAutospacing="0" w:after="0" w:afterAutospacing="0"/>
        <w:textAlignment w:val="baseline"/>
        <w:rPr>
          <w:rFonts w:ascii="Bookman Old Style" w:hAnsi="Bookman Old Style" w:cs="Arial"/>
          <w:color w:val="303030"/>
          <w:sz w:val="22"/>
          <w:szCs w:val="22"/>
        </w:rPr>
      </w:pPr>
      <w:r w:rsidRPr="008D7274">
        <w:rPr>
          <w:rFonts w:ascii="Bookman Old Style" w:hAnsi="Bookman Old Style" w:cs="Arial"/>
          <w:color w:val="303030"/>
          <w:sz w:val="22"/>
          <w:szCs w:val="22"/>
        </w:rPr>
        <w:t xml:space="preserve">Resulta que las conexiones van más allá de las Bienaventuranzas. Especialmente una vez que se desarrolla cada vicio con sus hijas conectadas, queda claro que Gregorio tiene la intención de hacer un comentario sobre la totalidad del Sermón de la Montaña y las exhortaciones morales de las cartas de San Pablo. Tomás de Aquino deja la mayor parte de esto implícito o sin </w:t>
      </w:r>
      <w:proofErr w:type="spellStart"/>
      <w:r w:rsidRPr="008D7274">
        <w:rPr>
          <w:rFonts w:ascii="Bookman Old Style" w:hAnsi="Bookman Old Style" w:cs="Arial"/>
          <w:color w:val="303030"/>
          <w:sz w:val="22"/>
          <w:szCs w:val="22"/>
        </w:rPr>
        <w:t>abordar</w:t>
      </w:r>
      <w:proofErr w:type="spellEnd"/>
      <w:r w:rsidRPr="008D7274">
        <w:rPr>
          <w:rFonts w:ascii="Bookman Old Style" w:hAnsi="Bookman Old Style" w:cs="Arial"/>
          <w:color w:val="303030"/>
          <w:sz w:val="22"/>
          <w:szCs w:val="22"/>
        </w:rPr>
        <w:t xml:space="preserve"> </w:t>
      </w:r>
      <w:proofErr w:type="spellStart"/>
      <w:r w:rsidRPr="008D7274">
        <w:rPr>
          <w:rFonts w:ascii="Bookman Old Style" w:hAnsi="Bookman Old Style" w:cs="Arial"/>
          <w:color w:val="303030"/>
          <w:sz w:val="22"/>
          <w:szCs w:val="22"/>
        </w:rPr>
        <w:t>en</w:t>
      </w:r>
      <w:proofErr w:type="spellEnd"/>
      <w:r w:rsidRPr="008D7274">
        <w:rPr>
          <w:rFonts w:ascii="Bookman Old Style" w:hAnsi="Bookman Old Style" w:cs="Arial"/>
          <w:color w:val="303030"/>
          <w:sz w:val="22"/>
          <w:szCs w:val="22"/>
        </w:rPr>
        <w:t xml:space="preserve"> </w:t>
      </w:r>
      <w:proofErr w:type="spellStart"/>
      <w:r w:rsidRPr="008D7274">
        <w:rPr>
          <w:rStyle w:val="Emphasis"/>
          <w:rFonts w:ascii="Bookman Old Style" w:hAnsi="Bookman Old Style" w:cs="Arial"/>
          <w:color w:val="303030"/>
          <w:sz w:val="22"/>
          <w:szCs w:val="22"/>
          <w:bdr w:val="none" w:sz="0" w:space="0" w:color="auto" w:frame="1"/>
        </w:rPr>
        <w:t>Secunda</w:t>
      </w:r>
      <w:proofErr w:type="spellEnd"/>
      <w:r w:rsidRPr="008D7274">
        <w:rPr>
          <w:rStyle w:val="Emphasis"/>
          <w:rFonts w:ascii="Bookman Old Style" w:hAnsi="Bookman Old Style" w:cs="Arial"/>
          <w:color w:val="303030"/>
          <w:sz w:val="22"/>
          <w:szCs w:val="22"/>
          <w:bdr w:val="none" w:sz="0" w:space="0" w:color="auto" w:frame="1"/>
        </w:rPr>
        <w:t xml:space="preserve"> </w:t>
      </w:r>
      <w:proofErr w:type="spellStart"/>
      <w:r w:rsidRPr="008D7274">
        <w:rPr>
          <w:rStyle w:val="Emphasis"/>
          <w:rFonts w:ascii="Bookman Old Style" w:hAnsi="Bookman Old Style" w:cs="Arial"/>
          <w:color w:val="303030"/>
          <w:sz w:val="22"/>
          <w:szCs w:val="22"/>
          <w:bdr w:val="none" w:sz="0" w:space="0" w:color="auto" w:frame="1"/>
        </w:rPr>
        <w:t>Secundae</w:t>
      </w:r>
      <w:proofErr w:type="spellEnd"/>
      <w:r w:rsidRPr="008D7274">
        <w:rPr>
          <w:rFonts w:ascii="Bookman Old Style" w:hAnsi="Bookman Old Style" w:cs="Arial"/>
          <w:color w:val="303030"/>
          <w:sz w:val="22"/>
          <w:szCs w:val="22"/>
        </w:rPr>
        <w:t xml:space="preserve">, a </w:t>
      </w:r>
      <w:proofErr w:type="spellStart"/>
      <w:r w:rsidRPr="008D7274">
        <w:rPr>
          <w:rFonts w:ascii="Bookman Old Style" w:hAnsi="Bookman Old Style" w:cs="Arial"/>
          <w:color w:val="303030"/>
          <w:sz w:val="22"/>
          <w:szCs w:val="22"/>
        </w:rPr>
        <w:t>pesar</w:t>
      </w:r>
      <w:proofErr w:type="spellEnd"/>
      <w:r w:rsidRPr="008D7274">
        <w:rPr>
          <w:rFonts w:ascii="Bookman Old Style" w:hAnsi="Bookman Old Style" w:cs="Arial"/>
          <w:color w:val="303030"/>
          <w:sz w:val="22"/>
          <w:szCs w:val="22"/>
        </w:rPr>
        <w:t xml:space="preserve"> de su obvia reverencia por San Gregorio.</w:t>
      </w:r>
    </w:p>
    <w:p w:rsidR="008975FB" w:rsidRDefault="00D07CE1" w:rsidP="008975FB">
      <w:pPr>
        <w:shd w:val="clear" w:color="auto" w:fill="FFFFFF"/>
        <w:spacing w:after="0" w:line="330" w:lineRule="atLeast"/>
        <w:jc w:val="center"/>
        <w:rPr>
          <w:rFonts w:ascii="Bookman Old Style" w:eastAsia="Times New Roman" w:hAnsi="Bookman Old Style" w:cs="Arial"/>
          <w:b/>
          <w:color w:val="001D35"/>
        </w:rPr>
      </w:pPr>
      <w:r w:rsidRPr="00D07CE1">
        <w:rPr>
          <w:rFonts w:ascii="Bookman Old Style" w:eastAsia="Times New Roman" w:hAnsi="Bookman Old Style" w:cs="Arial"/>
          <w:b/>
          <w:color w:val="001D35"/>
        </w:rPr>
        <w:t>Virtudes cardinales</w:t>
      </w:r>
    </w:p>
    <w:p w:rsidR="008975FB" w:rsidRDefault="008975FB" w:rsidP="008975FB">
      <w:pPr>
        <w:shd w:val="clear" w:color="auto" w:fill="FFFFFF"/>
        <w:spacing w:after="0" w:line="330" w:lineRule="atLeast"/>
        <w:rPr>
          <w:rFonts w:ascii="Bookman Old Style" w:eastAsia="Times New Roman" w:hAnsi="Bookman Old Style" w:cs="Arial"/>
          <w:b/>
          <w:color w:val="001D35"/>
        </w:rPr>
      </w:pPr>
      <w:r>
        <w:rPr>
          <w:rFonts w:ascii="Bookman Old Style" w:eastAsia="Times New Roman" w:hAnsi="Bookman Old Style" w:cs="Arial"/>
          <w:b/>
          <w:color w:val="001D35"/>
        </w:rPr>
        <w:t>Las virtudes cardinales (o morales) hacen que sea fácil y agradable hacer el bien.</w:t>
      </w:r>
    </w:p>
    <w:p w:rsidR="00B06865" w:rsidRPr="001A15BB" w:rsidRDefault="008975FB" w:rsidP="001A15BB">
      <w:pPr>
        <w:shd w:val="clear" w:color="auto" w:fill="FFFFFF"/>
        <w:spacing w:after="0" w:line="330" w:lineRule="atLeast"/>
        <w:rPr>
          <w:rFonts w:ascii="Bookman Old Style" w:eastAsia="Times New Roman" w:hAnsi="Bookman Old Style" w:cs="Arial"/>
          <w:b/>
          <w:color w:val="001D35"/>
        </w:rPr>
      </w:pPr>
      <w:r w:rsidRPr="001A15BB">
        <w:rPr>
          <w:rFonts w:ascii="Bookman Old Style" w:eastAsia="Times New Roman" w:hAnsi="Bookman Old Style" w:cs="Arial"/>
          <w:b/>
          <w:i/>
          <w:color w:val="001D35"/>
        </w:rPr>
        <w:t>La prudencia</w:t>
      </w:r>
      <w:r w:rsidRPr="001A15BB">
        <w:rPr>
          <w:rFonts w:ascii="Bookman Old Style" w:eastAsia="Times New Roman" w:hAnsi="Bookman Old Style" w:cs="Arial"/>
          <w:b/>
          <w:color w:val="001D35"/>
        </w:rPr>
        <w:t xml:space="preserve"> discierne y elige el verdadero bien en cada circunstancia. </w:t>
      </w:r>
    </w:p>
    <w:p w:rsidR="002C674E" w:rsidRPr="002C674E" w:rsidRDefault="002C674E" w:rsidP="001A15BB">
      <w:pPr>
        <w:pStyle w:val="ListParagraph"/>
        <w:shd w:val="clear" w:color="auto" w:fill="FFFFFF"/>
        <w:spacing w:after="0" w:line="330" w:lineRule="atLeast"/>
        <w:jc w:val="center"/>
        <w:rPr>
          <w:rFonts w:ascii="Bookman Old Style" w:eastAsia="Times New Roman" w:hAnsi="Bookman Old Style" w:cs="Arial"/>
          <w:color w:val="001D35"/>
        </w:rPr>
      </w:pPr>
      <w:r w:rsidRPr="002C674E">
        <w:rPr>
          <w:rFonts w:ascii="Bookman Old Style" w:eastAsia="Times New Roman" w:hAnsi="Bookman Old Style" w:cs="Arial"/>
          <w:color w:val="001D35"/>
        </w:rPr>
        <w:t>(Proverbios 14:15-16; Eclo 22:27; Romanos 12:2; Lc 14, 28-30)</w:t>
      </w:r>
    </w:p>
    <w:p w:rsidR="002C674E" w:rsidRPr="001A15BB" w:rsidRDefault="002C674E" w:rsidP="001A15BB">
      <w:pPr>
        <w:pStyle w:val="ListParagraph"/>
        <w:numPr>
          <w:ilvl w:val="0"/>
          <w:numId w:val="25"/>
        </w:numPr>
        <w:shd w:val="clear" w:color="auto" w:fill="FFFFFF"/>
        <w:spacing w:after="0" w:line="330" w:lineRule="atLeast"/>
        <w:rPr>
          <w:rFonts w:ascii="Bookman Old Style" w:eastAsia="Times New Roman" w:hAnsi="Bookman Old Style" w:cs="Arial"/>
          <w:color w:val="001D35"/>
        </w:rPr>
      </w:pPr>
      <w:r w:rsidRPr="001A15BB">
        <w:rPr>
          <w:rFonts w:ascii="Bookman Old Style" w:eastAsia="Times New Roman" w:hAnsi="Bookman Old Style" w:cs="Arial"/>
          <w:color w:val="001D35"/>
        </w:rPr>
        <w:t>La prudencia organiza y ordena las demás virtudes cardinales. Por ella, sabemos qué virtud es apropiado ejercer en el momento adecuado.</w:t>
      </w:r>
    </w:p>
    <w:p w:rsidR="002C674E" w:rsidRPr="001A15BB" w:rsidRDefault="002C674E" w:rsidP="001A15BB">
      <w:pPr>
        <w:pStyle w:val="ListParagraph"/>
        <w:numPr>
          <w:ilvl w:val="0"/>
          <w:numId w:val="25"/>
        </w:numPr>
        <w:shd w:val="clear" w:color="auto" w:fill="FFFFFF"/>
        <w:spacing w:after="0" w:line="330" w:lineRule="atLeast"/>
        <w:rPr>
          <w:rFonts w:ascii="Bookman Old Style" w:eastAsia="Times New Roman" w:hAnsi="Bookman Old Style" w:cs="Arial"/>
          <w:color w:val="001D35"/>
        </w:rPr>
      </w:pPr>
      <w:r w:rsidRPr="001A15BB">
        <w:rPr>
          <w:rFonts w:ascii="Bookman Old Style" w:eastAsia="Times New Roman" w:hAnsi="Bookman Old Style" w:cs="Arial"/>
          <w:color w:val="001D35"/>
        </w:rPr>
        <w:t>La prudencia armoniza nuestro intelecto y nuestra voluntad. Por él, juzgamos prácticamente qué es lo mejor que se puede querer.</w:t>
      </w:r>
    </w:p>
    <w:p w:rsidR="002C674E" w:rsidRPr="001A15BB" w:rsidRDefault="002C674E" w:rsidP="001A15BB">
      <w:pPr>
        <w:pStyle w:val="ListParagraph"/>
        <w:numPr>
          <w:ilvl w:val="0"/>
          <w:numId w:val="25"/>
        </w:numPr>
        <w:shd w:val="clear" w:color="auto" w:fill="FFFFFF"/>
        <w:spacing w:after="0" w:line="330" w:lineRule="atLeast"/>
        <w:rPr>
          <w:rFonts w:ascii="Bookman Old Style" w:eastAsia="Times New Roman" w:hAnsi="Bookman Old Style" w:cs="Arial"/>
          <w:color w:val="001D35"/>
        </w:rPr>
      </w:pPr>
      <w:r w:rsidRPr="001A15BB">
        <w:rPr>
          <w:rFonts w:ascii="Bookman Old Style" w:eastAsia="Times New Roman" w:hAnsi="Bookman Old Style" w:cs="Arial"/>
          <w:color w:val="001D35"/>
        </w:rPr>
        <w:t>La prudencia guía los juicios de conciencia. Nos ayuda a saber qué es bueno y cómo lograrlo.</w:t>
      </w:r>
    </w:p>
    <w:p w:rsidR="002C674E" w:rsidRDefault="002C674E" w:rsidP="002C674E">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Nos señala las ocasiones cercanas de pecado y cómo evitarlas.</w:t>
      </w:r>
    </w:p>
    <w:p w:rsidR="002C674E" w:rsidRPr="002C674E" w:rsidRDefault="002C674E" w:rsidP="002C674E">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Nos ayuda a conocer el valor de los actos que nos llevan a crecer en nuestra relación con Dios.</w:t>
      </w:r>
    </w:p>
    <w:p w:rsidR="002C674E" w:rsidRDefault="002C674E" w:rsidP="008975FB">
      <w:pPr>
        <w:pStyle w:val="ListParagraph"/>
        <w:numPr>
          <w:ilvl w:val="0"/>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Actos prudenciales:</w:t>
      </w:r>
    </w:p>
    <w:p w:rsidR="002C674E" w:rsidRDefault="002C674E" w:rsidP="002C674E">
      <w:pPr>
        <w:pStyle w:val="ListParagraph"/>
        <w:numPr>
          <w:ilvl w:val="1"/>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Un buen consejo es buscar el consejo de una persona razonable.</w:t>
      </w:r>
    </w:p>
    <w:p w:rsidR="002C674E" w:rsidRDefault="002C674E" w:rsidP="002C674E">
      <w:pPr>
        <w:pStyle w:val="ListParagraph"/>
        <w:numPr>
          <w:ilvl w:val="1"/>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lastRenderedPageBreak/>
        <w:t>El buen juicio es pensar correctamente sobre una decisión. A través de ella, consideramos en oración todo lo que sabemos acerca de la situación y las posibles consecuencias, ejercitando la razón y pidiendo al Señor que nos guíe.</w:t>
      </w:r>
    </w:p>
    <w:p w:rsidR="002C674E" w:rsidRPr="002C674E" w:rsidRDefault="002C674E" w:rsidP="002C674E">
      <w:pPr>
        <w:pStyle w:val="ListParagraph"/>
        <w:numPr>
          <w:ilvl w:val="1"/>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El mando es finalmente actuar sobre una decisión acertada tomada después de una deliberación reflexiva.</w:t>
      </w:r>
    </w:p>
    <w:p w:rsidR="00B06865" w:rsidRPr="001A15BB" w:rsidRDefault="008975FB" w:rsidP="001A15BB">
      <w:pPr>
        <w:shd w:val="clear" w:color="auto" w:fill="FFFFFF"/>
        <w:spacing w:after="0" w:line="330" w:lineRule="atLeast"/>
        <w:rPr>
          <w:rFonts w:ascii="Bookman Old Style" w:eastAsia="Times New Roman" w:hAnsi="Bookman Old Style" w:cs="Arial"/>
          <w:b/>
          <w:color w:val="001D35"/>
        </w:rPr>
      </w:pPr>
      <w:r w:rsidRPr="001A15BB">
        <w:rPr>
          <w:rFonts w:ascii="Bookman Old Style" w:eastAsia="Times New Roman" w:hAnsi="Bookman Old Style" w:cs="Arial"/>
          <w:b/>
          <w:i/>
          <w:color w:val="001D35"/>
        </w:rPr>
        <w:t>La justicia</w:t>
      </w:r>
      <w:r w:rsidRPr="001A15BB">
        <w:rPr>
          <w:rFonts w:ascii="Bookman Old Style" w:eastAsia="Times New Roman" w:hAnsi="Bookman Old Style" w:cs="Arial"/>
          <w:b/>
          <w:color w:val="001D35"/>
        </w:rPr>
        <w:t xml:space="preserve"> da lo que se debe a Dios y al prójimo. </w:t>
      </w:r>
    </w:p>
    <w:p w:rsidR="002C0FBB" w:rsidRDefault="002C0FBB" w:rsidP="001A15BB">
      <w:pPr>
        <w:pStyle w:val="ListParagraph"/>
        <w:shd w:val="clear" w:color="auto" w:fill="FFFFFF"/>
        <w:spacing w:after="0" w:line="330" w:lineRule="atLeast"/>
        <w:jc w:val="center"/>
        <w:rPr>
          <w:rFonts w:ascii="Bookman Old Style" w:eastAsia="Times New Roman" w:hAnsi="Bookman Old Style" w:cs="Arial"/>
          <w:color w:val="001D35"/>
        </w:rPr>
      </w:pPr>
      <w:r>
        <w:rPr>
          <w:rFonts w:ascii="Bookman Old Style" w:eastAsia="Times New Roman" w:hAnsi="Bookman Old Style" w:cs="Arial"/>
          <w:color w:val="001D35"/>
        </w:rPr>
        <w:t>(Mc 12:17; Mateo 7:12; Santiago 2:8-9)</w:t>
      </w:r>
    </w:p>
    <w:p w:rsidR="002C0FBB" w:rsidRPr="001A15BB" w:rsidRDefault="002C0FBB" w:rsidP="001A15BB">
      <w:pPr>
        <w:pStyle w:val="ListParagraph"/>
        <w:numPr>
          <w:ilvl w:val="0"/>
          <w:numId w:val="26"/>
        </w:numPr>
        <w:shd w:val="clear" w:color="auto" w:fill="FFFFFF"/>
        <w:spacing w:after="0" w:line="330" w:lineRule="atLeast"/>
        <w:rPr>
          <w:rFonts w:ascii="Bookman Old Style" w:eastAsia="Times New Roman" w:hAnsi="Bookman Old Style" w:cs="Arial"/>
          <w:color w:val="001D35"/>
        </w:rPr>
      </w:pPr>
      <w:r w:rsidRPr="001A15BB">
        <w:rPr>
          <w:rFonts w:ascii="Bookman Old Style" w:eastAsia="Times New Roman" w:hAnsi="Bookman Old Style" w:cs="Arial"/>
          <w:color w:val="001D35"/>
        </w:rPr>
        <w:t>La virtud de la justicia equipa nuestra voluntad para perseguir el bien.</w:t>
      </w:r>
    </w:p>
    <w:p w:rsidR="002C0FBB" w:rsidRPr="001A15BB" w:rsidRDefault="002C0FBB" w:rsidP="001A15BB">
      <w:pPr>
        <w:pStyle w:val="ListParagraph"/>
        <w:numPr>
          <w:ilvl w:val="0"/>
          <w:numId w:val="26"/>
        </w:numPr>
        <w:shd w:val="clear" w:color="auto" w:fill="FFFFFF"/>
        <w:spacing w:after="0" w:line="330" w:lineRule="atLeast"/>
        <w:rPr>
          <w:rFonts w:ascii="Bookman Old Style" w:eastAsia="Times New Roman" w:hAnsi="Bookman Old Style" w:cs="Arial"/>
          <w:color w:val="001D35"/>
        </w:rPr>
      </w:pPr>
      <w:r w:rsidRPr="001A15BB">
        <w:rPr>
          <w:rFonts w:ascii="Bookman Old Style" w:eastAsia="Times New Roman" w:hAnsi="Bookman Old Style" w:cs="Arial"/>
          <w:color w:val="001D35"/>
        </w:rPr>
        <w:t>Hay tres tipos de justicia:</w:t>
      </w:r>
    </w:p>
    <w:p w:rsidR="002C0FBB" w:rsidRDefault="002C0FBB" w:rsidP="00864937">
      <w:pPr>
        <w:pStyle w:val="ListParagraph"/>
        <w:numPr>
          <w:ilvl w:val="4"/>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justicia de la ley (justicia legal) se asocia más comúnmente con la virtud de la justicia. Con ella, la sociedad da a cada miembro lo que le corresponde, y viceversa.</w:t>
      </w:r>
    </w:p>
    <w:p w:rsidR="002C0FBB" w:rsidRDefault="002C0FBB" w:rsidP="00864937">
      <w:pPr>
        <w:pStyle w:val="ListParagraph"/>
        <w:numPr>
          <w:ilvl w:val="4"/>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justicia distributiva es cuando una autoridad da proporcionalmente lo que se debe a otros de acuerdo con sus méritos, derechos y necesidades.</w:t>
      </w:r>
    </w:p>
    <w:p w:rsidR="002C0FBB" w:rsidRPr="002C0FBB" w:rsidRDefault="002C0FBB" w:rsidP="00864937">
      <w:pPr>
        <w:pStyle w:val="ListParagraph"/>
        <w:numPr>
          <w:ilvl w:val="4"/>
          <w:numId w:val="23"/>
        </w:numPr>
        <w:shd w:val="clear" w:color="auto" w:fill="FFFFFF"/>
        <w:spacing w:after="0" w:line="330" w:lineRule="atLeast"/>
        <w:rPr>
          <w:rFonts w:ascii="Bookman Old Style" w:eastAsia="Times New Roman" w:hAnsi="Bookman Old Style" w:cs="Arial"/>
          <w:color w:val="001D35"/>
        </w:rPr>
      </w:pPr>
      <w:r w:rsidRPr="002C0FBB">
        <w:rPr>
          <w:rFonts w:ascii="Bookman Old Style" w:eastAsia="Times New Roman" w:hAnsi="Bookman Old Style" w:cs="Arial"/>
          <w:color w:val="001D35"/>
        </w:rPr>
        <w:t>La justicia conmutativa se refiere a lo que es bueno en las interacciones interpersonales. A través de ella, sabemos cuáles son nuestros derechos y lo que debemos a los demás.</w:t>
      </w:r>
    </w:p>
    <w:p w:rsidR="009D310D" w:rsidRPr="00864937" w:rsidRDefault="009D310D" w:rsidP="00864937">
      <w:pPr>
        <w:pStyle w:val="ListParagraph"/>
        <w:numPr>
          <w:ilvl w:val="3"/>
          <w:numId w:val="23"/>
        </w:numPr>
        <w:shd w:val="clear" w:color="auto" w:fill="FFFFFF"/>
        <w:spacing w:after="0" w:line="330" w:lineRule="atLeast"/>
        <w:rPr>
          <w:rFonts w:ascii="Bookman Old Style" w:eastAsia="Times New Roman" w:hAnsi="Bookman Old Style" w:cs="Arial"/>
          <w:color w:val="001D35"/>
        </w:rPr>
      </w:pPr>
      <w:r w:rsidRPr="00864937">
        <w:rPr>
          <w:rFonts w:ascii="Bookman Old Style" w:eastAsia="Times New Roman" w:hAnsi="Bookman Old Style" w:cs="Arial"/>
          <w:color w:val="001D35"/>
        </w:rPr>
        <w:t xml:space="preserve">La religión, "virtud hija" de la justicia, da a Dios el honor y el culto que se le deben. </w:t>
      </w:r>
    </w:p>
    <w:p w:rsidR="002C0FBB" w:rsidRDefault="002C0FBB" w:rsidP="00864937">
      <w:pPr>
        <w:pStyle w:val="ListParagraph"/>
        <w:numPr>
          <w:ilvl w:val="4"/>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religión le da a Dios el honor y la adoración que se le debe.</w:t>
      </w:r>
    </w:p>
    <w:p w:rsidR="002C0FBB" w:rsidRDefault="002C0FBB" w:rsidP="002C674E">
      <w:pPr>
        <w:pStyle w:val="ListParagraph"/>
        <w:numPr>
          <w:ilvl w:val="1"/>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Otras virtudes hijas:</w:t>
      </w:r>
    </w:p>
    <w:p w:rsidR="002C0FBB" w:rsidRP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sidRPr="002C0FBB">
        <w:rPr>
          <w:rFonts w:ascii="Bookman Old Style" w:eastAsia="Times New Roman" w:hAnsi="Bookman Old Style" w:cs="Arial"/>
          <w:color w:val="001D35"/>
        </w:rPr>
        <w:t>La piedad filial nos mueve a amar, honrar y obedecer a nuestros padres y a hablar bien de ellos.</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Respeto es hablar y actuar de acuerdo con los derechos, el estatus y las circunstancias propios y de los demás.</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El patriotismo es rendir el debido honor y respeto a la patria, con la voluntad de servir.</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obediencia es asentir a la autoridad legítima sin vacilación ni resistencia.</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gratitud es tener una disposición agradecida de mente y corazón.</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responsabilidad es cumplir con los propios deberes; Aceptar las consecuencias de las propias palabras y acciones, intencionales y no intencionales.</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confiabilidad es actuar de una manera que inspire confianza y confianza; siendo confiables.</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sinceridad es confianza en palabras y acciones, y honestidad y entusiasmo hacia los demás.</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lealtad es aceptar los lazos implícitos en las relaciones y defender las virtudes defendidas por la iglesia, la familia y la patria.</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lastRenderedPageBreak/>
        <w:t xml:space="preserve">La afabilidad es ser fácil de abordar y de hablar. En pocas palabras, es ser amigable y agradable. </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generosidad es darse a sí mismo de una manera dispuesta y alegre por el bien de los demás.</w:t>
      </w:r>
    </w:p>
    <w:p w:rsidR="002C0FBB"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cortesía es tratar a las demás personas con respeto, reconociendo que todos están hechos a imagen y semejanza de Dios.</w:t>
      </w:r>
    </w:p>
    <w:p w:rsidR="002C0FBB" w:rsidRPr="00535472" w:rsidRDefault="002C0FBB" w:rsidP="002C0FBB">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sidRPr="00535472">
        <w:rPr>
          <w:rFonts w:ascii="Bookman Old Style" w:eastAsia="Times New Roman" w:hAnsi="Bookman Old Style" w:cs="Arial"/>
          <w:color w:val="001D35"/>
        </w:rPr>
        <w:t>La bondad es expresar una preocupación genuina por el bienestar de los demás, anticipándose a sus necesidades.</w:t>
      </w:r>
    </w:p>
    <w:p w:rsidR="008975FB" w:rsidRPr="001A15BB" w:rsidRDefault="008975FB" w:rsidP="001A15BB">
      <w:pPr>
        <w:shd w:val="clear" w:color="auto" w:fill="FFFFFF"/>
        <w:spacing w:after="0" w:line="330" w:lineRule="atLeast"/>
        <w:rPr>
          <w:rFonts w:ascii="Bookman Old Style" w:eastAsia="Times New Roman" w:hAnsi="Bookman Old Style" w:cs="Arial"/>
          <w:color w:val="001D35"/>
        </w:rPr>
      </w:pPr>
      <w:r w:rsidRPr="000368FA">
        <w:rPr>
          <w:rFonts w:ascii="Bookman Old Style" w:eastAsia="Times New Roman" w:hAnsi="Bookman Old Style" w:cs="Arial"/>
          <w:b/>
          <w:i/>
          <w:color w:val="001D35"/>
        </w:rPr>
        <w:t>La fortaleza</w:t>
      </w:r>
      <w:r w:rsidRPr="001A15BB">
        <w:rPr>
          <w:rFonts w:ascii="Bookman Old Style" w:eastAsia="Times New Roman" w:hAnsi="Bookman Old Style" w:cs="Arial"/>
          <w:b/>
          <w:color w:val="001D35"/>
        </w:rPr>
        <w:t xml:space="preserve"> nos hace firmes en la búsqueda del bien, a pesar de las dificultades</w:t>
      </w:r>
      <w:r w:rsidRPr="001A15BB">
        <w:rPr>
          <w:rFonts w:ascii="Bookman Old Style" w:eastAsia="Times New Roman" w:hAnsi="Bookman Old Style" w:cs="Arial"/>
          <w:color w:val="001D35"/>
        </w:rPr>
        <w:t>.</w:t>
      </w:r>
    </w:p>
    <w:p w:rsidR="00B06865" w:rsidRDefault="00B06865" w:rsidP="001A15BB">
      <w:pPr>
        <w:pStyle w:val="ListParagraph"/>
        <w:shd w:val="clear" w:color="auto" w:fill="FFFFFF"/>
        <w:spacing w:after="0" w:line="330" w:lineRule="atLeast"/>
        <w:jc w:val="center"/>
        <w:rPr>
          <w:rFonts w:ascii="Bookman Old Style" w:eastAsia="Times New Roman" w:hAnsi="Bookman Old Style" w:cs="Arial"/>
          <w:color w:val="001D35"/>
        </w:rPr>
      </w:pPr>
      <w:r>
        <w:rPr>
          <w:rFonts w:ascii="Bookman Old Style" w:eastAsia="Times New Roman" w:hAnsi="Bookman Old Style" w:cs="Arial"/>
          <w:color w:val="001D35"/>
        </w:rPr>
        <w:t>(Col 1:11-12; Hebreos 12:2-3; Jn 16,33)</w:t>
      </w:r>
    </w:p>
    <w:p w:rsidR="002C0FBB" w:rsidRDefault="005D05D5" w:rsidP="002C0FBB">
      <w:pPr>
        <w:pStyle w:val="ListParagraph"/>
        <w:numPr>
          <w:ilvl w:val="0"/>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fortaleza perfecciona nuestro apetito irascible (nuestras emociones y deseos de lucha/huida), poniéndolo bajo el control de la razón, para que podamos ser constantes en la búsqueda del bien frente a la dificultad.</w:t>
      </w:r>
    </w:p>
    <w:p w:rsidR="005D05D5" w:rsidRDefault="005D05D5" w:rsidP="005D05D5">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fortaleza, también conocida como valentía, fortalece nuestra determinación de resistir las tentaciones.</w:t>
      </w:r>
    </w:p>
    <w:p w:rsidR="005D05D5" w:rsidRDefault="005D05D5" w:rsidP="005D05D5">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Crea constancia para que podamos soportar las pruebas, incluso estar dispuestos a morir por una causa justa.</w:t>
      </w:r>
    </w:p>
    <w:p w:rsidR="005D05D5" w:rsidRDefault="005D05D5" w:rsidP="002C0FBB">
      <w:pPr>
        <w:pStyle w:val="ListParagraph"/>
        <w:numPr>
          <w:ilvl w:val="0"/>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El don de la fortaleza del Espíritu Santo nos permite soportar las dificultades específicamente por el bien de la vida eterna en el cielo.</w:t>
      </w:r>
    </w:p>
    <w:p w:rsidR="005D05D5" w:rsidRDefault="005D05D5" w:rsidP="002C0FBB">
      <w:pPr>
        <w:pStyle w:val="ListParagraph"/>
        <w:numPr>
          <w:ilvl w:val="0"/>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Las virtudes hijas de la fortaleza son la laboriosidad, la magnanimidad, la magnificencia, la paciencia y la perseverancia.</w:t>
      </w:r>
    </w:p>
    <w:p w:rsidR="005D05D5" w:rsidRDefault="005D05D5" w:rsidP="005D05D5">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laboriosidad le da a uno la capacidad de trabajar diligentemente para el bien.</w:t>
      </w:r>
    </w:p>
    <w:p w:rsidR="005D05D5" w:rsidRDefault="005D05D5" w:rsidP="005D05D5">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magnanimidad, al tener un alma grande, nos aspira a hacer grandes cosas con confianza en la ayuda y gracia de Dios.</w:t>
      </w:r>
    </w:p>
    <w:p w:rsidR="005D05D5" w:rsidRDefault="005D05D5" w:rsidP="005D05D5">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magnificencia es la habilidad y la virtud de hacer grandes cosas constantemente debido a los talentos o capacidades que Dios nos ha dado. La persona magnífica no deja que sus habilidades se desperdicien ni esconde sus talentos por miedo u orgullo.</w:t>
      </w:r>
    </w:p>
    <w:p w:rsidR="005D05D5" w:rsidRDefault="005D05D5" w:rsidP="005D05D5">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paciencia mantiene la calma ante el sufrimiento presente.</w:t>
      </w:r>
    </w:p>
    <w:p w:rsidR="002C0FBB" w:rsidRPr="005D05D5" w:rsidRDefault="005D05D5" w:rsidP="00184C93">
      <w:pPr>
        <w:pStyle w:val="ListParagraph"/>
        <w:numPr>
          <w:ilvl w:val="1"/>
          <w:numId w:val="24"/>
        </w:numPr>
        <w:shd w:val="clear" w:color="auto" w:fill="FFFFFF"/>
        <w:spacing w:after="0" w:line="330" w:lineRule="atLeast"/>
        <w:rPr>
          <w:rFonts w:ascii="Bookman Old Style" w:eastAsia="Times New Roman" w:hAnsi="Bookman Old Style" w:cs="Arial"/>
          <w:color w:val="001D35"/>
        </w:rPr>
      </w:pPr>
      <w:r w:rsidRPr="005D05D5">
        <w:rPr>
          <w:rFonts w:ascii="Bookman Old Style" w:eastAsia="Times New Roman" w:hAnsi="Bookman Old Style" w:cs="Arial"/>
          <w:color w:val="001D35"/>
        </w:rPr>
        <w:t>La perseverancia, frente a las dificultades, continúa en la realización diligente de una buena tarea.</w:t>
      </w:r>
    </w:p>
    <w:p w:rsidR="008975FB" w:rsidRPr="0018579C" w:rsidRDefault="008975FB" w:rsidP="0018579C">
      <w:pPr>
        <w:shd w:val="clear" w:color="auto" w:fill="FFFFFF"/>
        <w:spacing w:after="0" w:line="330" w:lineRule="atLeast"/>
        <w:rPr>
          <w:rFonts w:ascii="Bookman Old Style" w:eastAsia="Times New Roman" w:hAnsi="Bookman Old Style" w:cs="Arial"/>
          <w:color w:val="001D35"/>
        </w:rPr>
      </w:pPr>
      <w:r w:rsidRPr="000368FA">
        <w:rPr>
          <w:rFonts w:ascii="Bookman Old Style" w:eastAsia="Times New Roman" w:hAnsi="Bookman Old Style" w:cs="Arial"/>
          <w:b/>
          <w:i/>
          <w:color w:val="001D35"/>
        </w:rPr>
        <w:t>La templanza</w:t>
      </w:r>
      <w:r w:rsidRPr="0018579C">
        <w:rPr>
          <w:rFonts w:ascii="Bookman Old Style" w:eastAsia="Times New Roman" w:hAnsi="Bookman Old Style" w:cs="Arial"/>
          <w:b/>
          <w:color w:val="001D35"/>
        </w:rPr>
        <w:t xml:space="preserve"> modera nuestro deseo de bienes y placeres a la razón</w:t>
      </w:r>
      <w:r w:rsidRPr="0018579C">
        <w:rPr>
          <w:rFonts w:ascii="Bookman Old Style" w:eastAsia="Times New Roman" w:hAnsi="Bookman Old Style" w:cs="Arial"/>
          <w:color w:val="001D35"/>
        </w:rPr>
        <w:t>.</w:t>
      </w:r>
    </w:p>
    <w:p w:rsidR="0018579C" w:rsidRPr="0018579C" w:rsidRDefault="0018579C" w:rsidP="0018579C">
      <w:pPr>
        <w:pStyle w:val="ListParagraph"/>
        <w:shd w:val="clear" w:color="auto" w:fill="FFFFFF"/>
        <w:spacing w:after="0" w:line="330" w:lineRule="atLeast"/>
        <w:jc w:val="center"/>
        <w:rPr>
          <w:rFonts w:ascii="Bookman Old Style" w:eastAsia="Times New Roman" w:hAnsi="Bookman Old Style" w:cs="Arial"/>
          <w:color w:val="001D35"/>
        </w:rPr>
      </w:pPr>
      <w:r>
        <w:rPr>
          <w:rFonts w:ascii="Bookman Old Style" w:eastAsia="Times New Roman" w:hAnsi="Bookman Old Style" w:cs="Arial"/>
          <w:color w:val="001D35"/>
        </w:rPr>
        <w:t>(Eclo 5:2, 18:30; Tito 2:12-14)</w:t>
      </w:r>
    </w:p>
    <w:p w:rsidR="00535472" w:rsidRDefault="00535472" w:rsidP="008975FB">
      <w:pPr>
        <w:pStyle w:val="ListParagraph"/>
        <w:numPr>
          <w:ilvl w:val="0"/>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templanza pone el apetito concupiscible (nuestros deseos de placer y cosas buenas) bajo el control de la razón, permitiéndonos elegir el bien supremo según Dios.</w:t>
      </w:r>
    </w:p>
    <w:p w:rsidR="0018579C" w:rsidRDefault="0018579C" w:rsidP="008975FB">
      <w:pPr>
        <w:pStyle w:val="ListParagraph"/>
        <w:numPr>
          <w:ilvl w:val="0"/>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templanza es equilibrio. No destruye ni niega todos los placeres, sino que los abraza razonablemente.</w:t>
      </w:r>
    </w:p>
    <w:p w:rsidR="0018579C" w:rsidRDefault="0018579C" w:rsidP="008975FB">
      <w:pPr>
        <w:pStyle w:val="ListParagraph"/>
        <w:numPr>
          <w:ilvl w:val="0"/>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lastRenderedPageBreak/>
        <w:t>La templanza se refiere al placer sensible de los bienes creados como la comida, la bebida y la gratificación sexual, pero también se extiende a la moderación en los placeres y deseos más intangibles, como la estima de uno mismo, el conocimiento y el orden.</w:t>
      </w:r>
    </w:p>
    <w:p w:rsidR="0018579C" w:rsidRDefault="0018579C"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modestia es la pureza de corazón en acción, especialmente en lo que respecta a la vestimenta y el habla.</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humildad es la conciencia de que todos nuestros dones provienen de Dios y el aprecio por los dones de los demás.</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El dominio propio es tener un dominio gozoso sobre nuestras pasiones y deseos.</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honestidad es sinceridad, franqueza y veracidad en palabra y acción.</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mansedumbre es tener serenidad de espíritu mientras se enfoca en las necesidades de los demás.</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El orden es mantenerse físicamente limpio y ordenado y las pertenencias en buen orden.</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moderación es la atención al equilibrio en la vida de uno: en la comida, el descanso, el trabajo y la oración.</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castidad es la virtud hija de tener un orden correcto en nuestros deseos de gratificación sexual.</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proofErr w:type="spellStart"/>
      <w:r>
        <w:rPr>
          <w:rFonts w:ascii="Bookman Old Style" w:eastAsia="Times New Roman" w:hAnsi="Bookman Old Style" w:cs="Arial"/>
          <w:color w:val="001D35"/>
        </w:rPr>
        <w:t>Eutrapelia</w:t>
      </w:r>
      <w:proofErr w:type="spellEnd"/>
      <w:r>
        <w:rPr>
          <w:rFonts w:ascii="Bookman Old Style" w:eastAsia="Times New Roman" w:hAnsi="Bookman Old Style" w:cs="Arial"/>
          <w:color w:val="001D35"/>
        </w:rPr>
        <w:t xml:space="preserve"> es la </w:t>
      </w:r>
      <w:proofErr w:type="spellStart"/>
      <w:r>
        <w:rPr>
          <w:rFonts w:ascii="Bookman Old Style" w:eastAsia="Times New Roman" w:hAnsi="Bookman Old Style" w:cs="Arial"/>
          <w:color w:val="001D35"/>
        </w:rPr>
        <w:t>virtud</w:t>
      </w:r>
      <w:proofErr w:type="spellEnd"/>
      <w:r>
        <w:rPr>
          <w:rFonts w:ascii="Bookman Old Style" w:eastAsia="Times New Roman" w:hAnsi="Bookman Old Style" w:cs="Arial"/>
          <w:color w:val="001D35"/>
        </w:rPr>
        <w:t xml:space="preserve"> </w:t>
      </w:r>
      <w:proofErr w:type="spellStart"/>
      <w:r>
        <w:rPr>
          <w:rFonts w:ascii="Bookman Old Style" w:eastAsia="Times New Roman" w:hAnsi="Bookman Old Style" w:cs="Arial"/>
          <w:color w:val="001D35"/>
        </w:rPr>
        <w:t>hija</w:t>
      </w:r>
      <w:proofErr w:type="spellEnd"/>
      <w:r>
        <w:rPr>
          <w:rFonts w:ascii="Bookman Old Style" w:eastAsia="Times New Roman" w:hAnsi="Bookman Old Style" w:cs="Arial"/>
          <w:color w:val="001D35"/>
        </w:rPr>
        <w:t xml:space="preserve"> de </w:t>
      </w:r>
      <w:proofErr w:type="spellStart"/>
      <w:r>
        <w:rPr>
          <w:rFonts w:ascii="Bookman Old Style" w:eastAsia="Times New Roman" w:hAnsi="Bookman Old Style" w:cs="Arial"/>
          <w:color w:val="001D35"/>
        </w:rPr>
        <w:t>divertirse</w:t>
      </w:r>
      <w:proofErr w:type="spellEnd"/>
      <w:r>
        <w:rPr>
          <w:rFonts w:ascii="Bookman Old Style" w:eastAsia="Times New Roman" w:hAnsi="Bookman Old Style" w:cs="Arial"/>
          <w:color w:val="001D35"/>
        </w:rPr>
        <w:t xml:space="preserve"> </w:t>
      </w:r>
      <w:proofErr w:type="spellStart"/>
      <w:r>
        <w:rPr>
          <w:rFonts w:ascii="Bookman Old Style" w:eastAsia="Times New Roman" w:hAnsi="Bookman Old Style" w:cs="Arial"/>
          <w:color w:val="001D35"/>
        </w:rPr>
        <w:t>en</w:t>
      </w:r>
      <w:proofErr w:type="spellEnd"/>
      <w:r>
        <w:rPr>
          <w:rFonts w:ascii="Bookman Old Style" w:eastAsia="Times New Roman" w:hAnsi="Bookman Old Style" w:cs="Arial"/>
          <w:color w:val="001D35"/>
        </w:rPr>
        <w:t xml:space="preserve"> el </w:t>
      </w:r>
      <w:proofErr w:type="spellStart"/>
      <w:r>
        <w:rPr>
          <w:rFonts w:ascii="Bookman Old Style" w:eastAsia="Times New Roman" w:hAnsi="Bookman Old Style" w:cs="Arial"/>
          <w:color w:val="001D35"/>
        </w:rPr>
        <w:t>momento</w:t>
      </w:r>
      <w:proofErr w:type="spellEnd"/>
      <w:r>
        <w:rPr>
          <w:rFonts w:ascii="Bookman Old Style" w:eastAsia="Times New Roman" w:hAnsi="Bookman Old Style" w:cs="Arial"/>
          <w:color w:val="001D35"/>
        </w:rPr>
        <w:t xml:space="preserve"> </w:t>
      </w:r>
      <w:proofErr w:type="spellStart"/>
      <w:r>
        <w:rPr>
          <w:rFonts w:ascii="Bookman Old Style" w:eastAsia="Times New Roman" w:hAnsi="Bookman Old Style" w:cs="Arial"/>
          <w:color w:val="001D35"/>
        </w:rPr>
        <w:t>adecuado</w:t>
      </w:r>
      <w:proofErr w:type="spellEnd"/>
      <w:r>
        <w:rPr>
          <w:rFonts w:ascii="Bookman Old Style" w:eastAsia="Times New Roman" w:hAnsi="Bookman Old Style" w:cs="Arial"/>
          <w:color w:val="001D35"/>
        </w:rPr>
        <w:t xml:space="preserve">, de la </w:t>
      </w:r>
      <w:proofErr w:type="spellStart"/>
      <w:r>
        <w:rPr>
          <w:rFonts w:ascii="Bookman Old Style" w:eastAsia="Times New Roman" w:hAnsi="Bookman Old Style" w:cs="Arial"/>
          <w:color w:val="001D35"/>
        </w:rPr>
        <w:t>manera</w:t>
      </w:r>
      <w:proofErr w:type="spellEnd"/>
      <w:r>
        <w:rPr>
          <w:rFonts w:ascii="Bookman Old Style" w:eastAsia="Times New Roman" w:hAnsi="Bookman Old Style" w:cs="Arial"/>
          <w:color w:val="001D35"/>
        </w:rPr>
        <w:t xml:space="preserve"> </w:t>
      </w:r>
      <w:proofErr w:type="spellStart"/>
      <w:r>
        <w:rPr>
          <w:rFonts w:ascii="Bookman Old Style" w:eastAsia="Times New Roman" w:hAnsi="Bookman Old Style" w:cs="Arial"/>
          <w:color w:val="001D35"/>
        </w:rPr>
        <w:t>correcta</w:t>
      </w:r>
      <w:proofErr w:type="spellEnd"/>
      <w:r>
        <w:rPr>
          <w:rFonts w:ascii="Bookman Old Style" w:eastAsia="Times New Roman" w:hAnsi="Bookman Old Style" w:cs="Arial"/>
          <w:color w:val="001D35"/>
        </w:rPr>
        <w:t xml:space="preserve"> y </w:t>
      </w:r>
      <w:proofErr w:type="spellStart"/>
      <w:r>
        <w:rPr>
          <w:rFonts w:ascii="Bookman Old Style" w:eastAsia="Times New Roman" w:hAnsi="Bookman Old Style" w:cs="Arial"/>
          <w:color w:val="001D35"/>
        </w:rPr>
        <w:t>en</w:t>
      </w:r>
      <w:proofErr w:type="spellEnd"/>
      <w:r>
        <w:rPr>
          <w:rFonts w:ascii="Bookman Old Style" w:eastAsia="Times New Roman" w:hAnsi="Bookman Old Style" w:cs="Arial"/>
          <w:color w:val="001D35"/>
        </w:rPr>
        <w:t xml:space="preserve"> la </w:t>
      </w:r>
      <w:proofErr w:type="spellStart"/>
      <w:r>
        <w:rPr>
          <w:rFonts w:ascii="Bookman Old Style" w:eastAsia="Times New Roman" w:hAnsi="Bookman Old Style" w:cs="Arial"/>
          <w:color w:val="001D35"/>
        </w:rPr>
        <w:t>medida</w:t>
      </w:r>
      <w:proofErr w:type="spellEnd"/>
      <w:r>
        <w:rPr>
          <w:rFonts w:ascii="Bookman Old Style" w:eastAsia="Times New Roman" w:hAnsi="Bookman Old Style" w:cs="Arial"/>
          <w:color w:val="001D35"/>
        </w:rPr>
        <w:t xml:space="preserve"> </w:t>
      </w:r>
      <w:proofErr w:type="spellStart"/>
      <w:r>
        <w:rPr>
          <w:rFonts w:ascii="Bookman Old Style" w:eastAsia="Times New Roman" w:hAnsi="Bookman Old Style" w:cs="Arial"/>
          <w:color w:val="001D35"/>
        </w:rPr>
        <w:t>adecuada</w:t>
      </w:r>
      <w:proofErr w:type="spellEnd"/>
      <w:r>
        <w:rPr>
          <w:rFonts w:ascii="Bookman Old Style" w:eastAsia="Times New Roman" w:hAnsi="Bookman Old Style" w:cs="Arial"/>
          <w:color w:val="001D35"/>
        </w:rPr>
        <w:t xml:space="preserve">. (Se </w:t>
      </w:r>
      <w:proofErr w:type="spellStart"/>
      <w:r>
        <w:rPr>
          <w:rFonts w:ascii="Bookman Old Style" w:eastAsia="Times New Roman" w:hAnsi="Bookman Old Style" w:cs="Arial"/>
          <w:color w:val="001D35"/>
        </w:rPr>
        <w:t>opone</w:t>
      </w:r>
      <w:proofErr w:type="spellEnd"/>
      <w:r>
        <w:rPr>
          <w:rFonts w:ascii="Bookman Old Style" w:eastAsia="Times New Roman" w:hAnsi="Bookman Old Style" w:cs="Arial"/>
          <w:color w:val="001D35"/>
        </w:rPr>
        <w:t xml:space="preserve"> a </w:t>
      </w:r>
      <w:proofErr w:type="spellStart"/>
      <w:r>
        <w:rPr>
          <w:rFonts w:ascii="Bookman Old Style" w:eastAsia="Times New Roman" w:hAnsi="Bookman Old Style" w:cs="Arial"/>
          <w:color w:val="001D35"/>
        </w:rPr>
        <w:t>buscar</w:t>
      </w:r>
      <w:proofErr w:type="spellEnd"/>
      <w:r>
        <w:rPr>
          <w:rFonts w:ascii="Bookman Old Style" w:eastAsia="Times New Roman" w:hAnsi="Bookman Old Style" w:cs="Arial"/>
          <w:color w:val="001D35"/>
        </w:rPr>
        <w:t xml:space="preserve"> </w:t>
      </w:r>
      <w:proofErr w:type="spellStart"/>
      <w:r>
        <w:rPr>
          <w:rFonts w:ascii="Bookman Old Style" w:eastAsia="Times New Roman" w:hAnsi="Bookman Old Style" w:cs="Arial"/>
          <w:color w:val="001D35"/>
        </w:rPr>
        <w:t>excesivamente</w:t>
      </w:r>
      <w:proofErr w:type="spellEnd"/>
      <w:r>
        <w:rPr>
          <w:rFonts w:ascii="Bookman Old Style" w:eastAsia="Times New Roman" w:hAnsi="Bookman Old Style" w:cs="Arial"/>
          <w:color w:val="001D35"/>
        </w:rPr>
        <w:t xml:space="preserve"> </w:t>
      </w:r>
      <w:proofErr w:type="spellStart"/>
      <w:r>
        <w:rPr>
          <w:rFonts w:ascii="Bookman Old Style" w:eastAsia="Times New Roman" w:hAnsi="Bookman Old Style" w:cs="Arial"/>
          <w:color w:val="001D35"/>
        </w:rPr>
        <w:t>divertirse</w:t>
      </w:r>
      <w:proofErr w:type="spellEnd"/>
      <w:r>
        <w:rPr>
          <w:rFonts w:ascii="Bookman Old Style" w:eastAsia="Times New Roman" w:hAnsi="Bookman Old Style" w:cs="Arial"/>
          <w:color w:val="001D35"/>
        </w:rPr>
        <w:t xml:space="preserve">, </w:t>
      </w:r>
      <w:proofErr w:type="spellStart"/>
      <w:r>
        <w:rPr>
          <w:rFonts w:ascii="Bookman Old Style" w:eastAsia="Times New Roman" w:hAnsi="Bookman Old Style" w:cs="Arial"/>
          <w:color w:val="001D35"/>
        </w:rPr>
        <w:t>como</w:t>
      </w:r>
      <w:proofErr w:type="spellEnd"/>
      <w:r>
        <w:rPr>
          <w:rFonts w:ascii="Bookman Old Style" w:eastAsia="Times New Roman" w:hAnsi="Bookman Old Style" w:cs="Arial"/>
          <w:color w:val="001D35"/>
        </w:rPr>
        <w:t xml:space="preserve"> un </w:t>
      </w:r>
      <w:proofErr w:type="spellStart"/>
      <w:r>
        <w:rPr>
          <w:rFonts w:ascii="Bookman Old Style" w:eastAsia="Times New Roman" w:hAnsi="Bookman Old Style" w:cs="Arial"/>
          <w:color w:val="001D35"/>
        </w:rPr>
        <w:t>niño</w:t>
      </w:r>
      <w:proofErr w:type="spellEnd"/>
      <w:r>
        <w:rPr>
          <w:rFonts w:ascii="Bookman Old Style" w:eastAsia="Times New Roman" w:hAnsi="Bookman Old Style" w:cs="Arial"/>
          <w:color w:val="001D35"/>
        </w:rPr>
        <w:t xml:space="preserve"> que </w:t>
      </w:r>
      <w:proofErr w:type="spellStart"/>
      <w:r>
        <w:rPr>
          <w:rFonts w:ascii="Bookman Old Style" w:eastAsia="Times New Roman" w:hAnsi="Bookman Old Style" w:cs="Arial"/>
          <w:color w:val="001D35"/>
        </w:rPr>
        <w:t>juega</w:t>
      </w:r>
      <w:proofErr w:type="spellEnd"/>
      <w:r>
        <w:rPr>
          <w:rFonts w:ascii="Bookman Old Style" w:eastAsia="Times New Roman" w:hAnsi="Bookman Old Style" w:cs="Arial"/>
          <w:color w:val="001D35"/>
        </w:rPr>
        <w:t xml:space="preserve"> </w:t>
      </w:r>
      <w:proofErr w:type="spellStart"/>
      <w:r>
        <w:rPr>
          <w:rFonts w:ascii="Bookman Old Style" w:eastAsia="Times New Roman" w:hAnsi="Bookman Old Style" w:cs="Arial"/>
          <w:color w:val="001D35"/>
        </w:rPr>
        <w:t>demasiados</w:t>
      </w:r>
      <w:proofErr w:type="spellEnd"/>
      <w:r>
        <w:rPr>
          <w:rFonts w:ascii="Bookman Old Style" w:eastAsia="Times New Roman" w:hAnsi="Bookman Old Style" w:cs="Arial"/>
          <w:color w:val="001D35"/>
        </w:rPr>
        <w:t xml:space="preserve"> </w:t>
      </w:r>
      <w:proofErr w:type="spellStart"/>
      <w:r>
        <w:rPr>
          <w:rFonts w:ascii="Bookman Old Style" w:eastAsia="Times New Roman" w:hAnsi="Bookman Old Style" w:cs="Arial"/>
          <w:color w:val="001D35"/>
        </w:rPr>
        <w:t>videojuegos</w:t>
      </w:r>
      <w:proofErr w:type="spellEnd"/>
      <w:r>
        <w:rPr>
          <w:rFonts w:ascii="Bookman Old Style" w:eastAsia="Times New Roman" w:hAnsi="Bookman Old Style" w:cs="Arial"/>
          <w:color w:val="001D35"/>
        </w:rPr>
        <w:t xml:space="preserve"> o un </w:t>
      </w:r>
      <w:proofErr w:type="spellStart"/>
      <w:r>
        <w:rPr>
          <w:rFonts w:ascii="Bookman Old Style" w:eastAsia="Times New Roman" w:hAnsi="Bookman Old Style" w:cs="Arial"/>
          <w:color w:val="001D35"/>
        </w:rPr>
        <w:t>adulto</w:t>
      </w:r>
      <w:proofErr w:type="spellEnd"/>
      <w:r>
        <w:rPr>
          <w:rFonts w:ascii="Bookman Old Style" w:eastAsia="Times New Roman" w:hAnsi="Bookman Old Style" w:cs="Arial"/>
          <w:color w:val="001D35"/>
        </w:rPr>
        <w:t xml:space="preserve"> que </w:t>
      </w:r>
      <w:proofErr w:type="spellStart"/>
      <w:r>
        <w:rPr>
          <w:rFonts w:ascii="Bookman Old Style" w:eastAsia="Times New Roman" w:hAnsi="Bookman Old Style" w:cs="Arial"/>
          <w:color w:val="001D35"/>
        </w:rPr>
        <w:t>hace</w:t>
      </w:r>
      <w:proofErr w:type="spellEnd"/>
      <w:r>
        <w:rPr>
          <w:rFonts w:ascii="Bookman Old Style" w:eastAsia="Times New Roman" w:hAnsi="Bookman Old Style" w:cs="Arial"/>
          <w:color w:val="001D35"/>
        </w:rPr>
        <w:t xml:space="preserve"> una </w:t>
      </w:r>
      <w:proofErr w:type="spellStart"/>
      <w:r>
        <w:rPr>
          <w:rFonts w:ascii="Bookman Old Style" w:eastAsia="Times New Roman" w:hAnsi="Bookman Old Style" w:cs="Arial"/>
          <w:color w:val="001D35"/>
        </w:rPr>
        <w:t>broma</w:t>
      </w:r>
      <w:proofErr w:type="spellEnd"/>
      <w:r>
        <w:rPr>
          <w:rFonts w:ascii="Bookman Old Style" w:eastAsia="Times New Roman" w:hAnsi="Bookman Old Style" w:cs="Arial"/>
          <w:color w:val="001D35"/>
        </w:rPr>
        <w:t xml:space="preserve"> </w:t>
      </w:r>
      <w:proofErr w:type="spellStart"/>
      <w:r>
        <w:rPr>
          <w:rFonts w:ascii="Bookman Old Style" w:eastAsia="Times New Roman" w:hAnsi="Bookman Old Style" w:cs="Arial"/>
          <w:color w:val="001D35"/>
        </w:rPr>
        <w:t>malintencionada</w:t>
      </w:r>
      <w:proofErr w:type="spellEnd"/>
      <w:r>
        <w:rPr>
          <w:rFonts w:ascii="Bookman Old Style" w:eastAsia="Times New Roman" w:hAnsi="Bookman Old Style" w:cs="Arial"/>
          <w:color w:val="001D35"/>
        </w:rPr>
        <w:t xml:space="preserve"> </w:t>
      </w:r>
      <w:proofErr w:type="spellStart"/>
      <w:r>
        <w:rPr>
          <w:rFonts w:ascii="Bookman Old Style" w:eastAsia="Times New Roman" w:hAnsi="Bookman Old Style" w:cs="Arial"/>
          <w:color w:val="001D35"/>
        </w:rPr>
        <w:t>en</w:t>
      </w:r>
      <w:proofErr w:type="spellEnd"/>
      <w:r>
        <w:rPr>
          <w:rFonts w:ascii="Bookman Old Style" w:eastAsia="Times New Roman" w:hAnsi="Bookman Old Style" w:cs="Arial"/>
          <w:color w:val="001D35"/>
        </w:rPr>
        <w:t xml:space="preserve"> el </w:t>
      </w:r>
      <w:proofErr w:type="spellStart"/>
      <w:r>
        <w:rPr>
          <w:rFonts w:ascii="Bookman Old Style" w:eastAsia="Times New Roman" w:hAnsi="Bookman Old Style" w:cs="Arial"/>
          <w:color w:val="001D35"/>
        </w:rPr>
        <w:t>trabajo</w:t>
      </w:r>
      <w:proofErr w:type="spellEnd"/>
      <w:r>
        <w:rPr>
          <w:rFonts w:ascii="Bookman Old Style" w:eastAsia="Times New Roman" w:hAnsi="Bookman Old Style" w:cs="Arial"/>
          <w:color w:val="001D35"/>
        </w:rPr>
        <w:t>).</w:t>
      </w:r>
    </w:p>
    <w:p w:rsidR="00864937" w:rsidRDefault="00864937" w:rsidP="00864937">
      <w:pPr>
        <w:pStyle w:val="ListParagraph"/>
        <w:numPr>
          <w:ilvl w:val="2"/>
          <w:numId w:val="23"/>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El estudio es la virtud de aplicarse a adquirir el conocimiento que importa. (A ella se opone la curiosidad, que busca saber cosas que son insignificantes, como malgastar el tiempo en los chismes de las redes sociales).</w:t>
      </w:r>
    </w:p>
    <w:p w:rsidR="00535472" w:rsidRPr="008975FB" w:rsidRDefault="00535472" w:rsidP="00B06865">
      <w:pPr>
        <w:pStyle w:val="ListParagraph"/>
        <w:shd w:val="clear" w:color="auto" w:fill="FFFFFF"/>
        <w:spacing w:after="0" w:line="330" w:lineRule="atLeast"/>
        <w:rPr>
          <w:rFonts w:ascii="Bookman Old Style" w:eastAsia="Times New Roman" w:hAnsi="Bookman Old Style" w:cs="Arial"/>
          <w:color w:val="001D35"/>
        </w:rPr>
      </w:pPr>
    </w:p>
    <w:p w:rsidR="009F4E11" w:rsidRDefault="009F4E11" w:rsidP="00D07CE1">
      <w:pPr>
        <w:shd w:val="clear" w:color="auto" w:fill="FFFFFF"/>
        <w:spacing w:after="0" w:line="330" w:lineRule="atLeast"/>
        <w:jc w:val="center"/>
        <w:rPr>
          <w:rFonts w:ascii="Bookman Old Style" w:eastAsia="Times New Roman" w:hAnsi="Bookman Old Style" w:cs="Arial"/>
          <w:b/>
          <w:color w:val="001D35"/>
        </w:rPr>
      </w:pPr>
      <w:r w:rsidRPr="00D07CE1">
        <w:rPr>
          <w:rFonts w:ascii="Bookman Old Style" w:eastAsia="Times New Roman" w:hAnsi="Bookman Old Style" w:cs="Arial"/>
          <w:b/>
          <w:color w:val="001D35"/>
        </w:rPr>
        <w:t>Virtudes teologales</w:t>
      </w:r>
    </w:p>
    <w:p w:rsidR="00B06865" w:rsidRDefault="00B06865" w:rsidP="00B06865">
      <w:pPr>
        <w:shd w:val="clear" w:color="auto" w:fill="FFFFFF"/>
        <w:spacing w:after="0" w:line="330" w:lineRule="atLeast"/>
        <w:rPr>
          <w:rFonts w:ascii="Bookman Old Style" w:eastAsia="Times New Roman" w:hAnsi="Bookman Old Style" w:cs="Arial"/>
          <w:b/>
          <w:color w:val="001D35"/>
        </w:rPr>
      </w:pPr>
      <w:r>
        <w:rPr>
          <w:rFonts w:ascii="Bookman Old Style" w:eastAsia="Times New Roman" w:hAnsi="Bookman Old Style" w:cs="Arial"/>
          <w:b/>
          <w:color w:val="001D35"/>
        </w:rPr>
        <w:t>Las virtudes teologales nos hacen capaces de una relación divina con Dios y nos dan la capacidad de acercarnos a Él como nuestro Padre.</w:t>
      </w:r>
    </w:p>
    <w:p w:rsidR="00B06865" w:rsidRDefault="00B06865" w:rsidP="00B06865">
      <w:pPr>
        <w:pStyle w:val="ListParagraph"/>
        <w:numPr>
          <w:ilvl w:val="0"/>
          <w:numId w:val="23"/>
        </w:numPr>
        <w:shd w:val="clear" w:color="auto" w:fill="FFFFFF"/>
        <w:spacing w:after="0" w:line="330" w:lineRule="atLeast"/>
        <w:rPr>
          <w:rFonts w:ascii="Bookman Old Style" w:eastAsia="Times New Roman" w:hAnsi="Bookman Old Style" w:cs="Arial"/>
          <w:color w:val="001D35"/>
        </w:rPr>
      </w:pPr>
      <w:r w:rsidRPr="00B06865">
        <w:rPr>
          <w:rFonts w:ascii="Bookman Old Style" w:eastAsia="Times New Roman" w:hAnsi="Bookman Old Style" w:cs="Arial"/>
          <w:color w:val="001D35"/>
        </w:rPr>
        <w:t>Por fe, creemos sobrenaturalmente en Dios y en todo lo que Dios ha revelado. (2 Corintios 4:3-6; 1 Pedro 1:3-9; Heb 11:1)</w:t>
      </w:r>
    </w:p>
    <w:p w:rsidR="00CA79CC" w:rsidRPr="000D0599" w:rsidRDefault="009F02E9" w:rsidP="000D0599">
      <w:pPr>
        <w:pStyle w:val="ListParagraph"/>
        <w:numPr>
          <w:ilvl w:val="0"/>
          <w:numId w:val="23"/>
        </w:numPr>
        <w:shd w:val="clear" w:color="auto" w:fill="FFFFFF"/>
        <w:spacing w:after="0" w:line="330" w:lineRule="atLeast"/>
        <w:rPr>
          <w:rFonts w:ascii="Bookman Old Style" w:eastAsia="Times New Roman" w:hAnsi="Bookman Old Style" w:cs="Arial"/>
          <w:color w:val="001D35"/>
        </w:rPr>
      </w:pPr>
      <w:r w:rsidRPr="000D0599">
        <w:rPr>
          <w:rFonts w:ascii="Bookman Old Style" w:eastAsia="Times New Roman" w:hAnsi="Bookman Old Style" w:cs="Arial"/>
          <w:color w:val="001D35"/>
        </w:rPr>
        <w:t>La fe es necesaria para la salvación (1 Pedro 1:9 – Como resultado de tu fe, obtienes la salvación. Gal 5:6 – La fe que obra a través del amor nos salva.)</w:t>
      </w:r>
    </w:p>
    <w:p w:rsidR="00CA79CC" w:rsidRDefault="00CA79CC" w:rsidP="00CA79CC">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sidRPr="00372105">
        <w:rPr>
          <w:rFonts w:ascii="Bookman Old Style" w:eastAsia="Times New Roman" w:hAnsi="Bookman Old Style" w:cs="Arial"/>
          <w:b/>
          <w:i/>
          <w:color w:val="001D35"/>
        </w:rPr>
        <w:t>La fe</w:t>
      </w:r>
      <w:r>
        <w:rPr>
          <w:rFonts w:ascii="Bookman Old Style" w:eastAsia="Times New Roman" w:hAnsi="Bookman Old Style" w:cs="Arial"/>
          <w:color w:val="001D35"/>
        </w:rPr>
        <w:t xml:space="preserve"> es la raíz, la </w:t>
      </w:r>
      <w:r w:rsidRPr="00372105">
        <w:rPr>
          <w:rFonts w:ascii="Bookman Old Style" w:eastAsia="Times New Roman" w:hAnsi="Bookman Old Style" w:cs="Arial"/>
          <w:b/>
          <w:i/>
          <w:color w:val="001D35"/>
        </w:rPr>
        <w:t>esperanza</w:t>
      </w:r>
      <w:r>
        <w:rPr>
          <w:rFonts w:ascii="Bookman Old Style" w:eastAsia="Times New Roman" w:hAnsi="Bookman Old Style" w:cs="Arial"/>
          <w:color w:val="001D35"/>
        </w:rPr>
        <w:t xml:space="preserve"> es el tallo y  la </w:t>
      </w:r>
      <w:r w:rsidRPr="00372105">
        <w:rPr>
          <w:rFonts w:ascii="Bookman Old Style" w:eastAsia="Times New Roman" w:hAnsi="Bookman Old Style" w:cs="Arial"/>
          <w:b/>
          <w:i/>
          <w:color w:val="001D35"/>
        </w:rPr>
        <w:t>caridad</w:t>
      </w:r>
      <w:r>
        <w:rPr>
          <w:rFonts w:ascii="Bookman Old Style" w:eastAsia="Times New Roman" w:hAnsi="Bookman Old Style" w:cs="Arial"/>
          <w:color w:val="001D35"/>
        </w:rPr>
        <w:t xml:space="preserve"> es la flor en la vida de la gracia. (1 Timoteo 1:18-19)</w:t>
      </w:r>
    </w:p>
    <w:p w:rsidR="00CA79CC" w:rsidRDefault="00CA79CC" w:rsidP="00CA79CC">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Sin la raíz de la </w:t>
      </w:r>
      <w:r w:rsidRPr="00372105">
        <w:rPr>
          <w:rFonts w:ascii="Bookman Old Style" w:eastAsia="Times New Roman" w:hAnsi="Bookman Old Style" w:cs="Arial"/>
          <w:i/>
          <w:color w:val="001D35"/>
        </w:rPr>
        <w:t>fe</w:t>
      </w:r>
      <w:r>
        <w:rPr>
          <w:rFonts w:ascii="Bookman Old Style" w:eastAsia="Times New Roman" w:hAnsi="Bookman Old Style" w:cs="Arial"/>
          <w:color w:val="001D35"/>
        </w:rPr>
        <w:t>, no puede haber</w:t>
      </w:r>
      <w:r w:rsidRPr="00372105">
        <w:rPr>
          <w:rFonts w:ascii="Bookman Old Style" w:eastAsia="Times New Roman" w:hAnsi="Bookman Old Style" w:cs="Arial"/>
          <w:i/>
          <w:color w:val="001D35"/>
        </w:rPr>
        <w:t xml:space="preserve"> esperanza</w:t>
      </w:r>
      <w:r>
        <w:rPr>
          <w:rFonts w:ascii="Bookman Old Style" w:eastAsia="Times New Roman" w:hAnsi="Bookman Old Style" w:cs="Arial"/>
          <w:color w:val="001D35"/>
        </w:rPr>
        <w:t xml:space="preserve"> ni </w:t>
      </w:r>
      <w:r w:rsidRPr="00372105">
        <w:rPr>
          <w:rFonts w:ascii="Bookman Old Style" w:eastAsia="Times New Roman" w:hAnsi="Bookman Old Style" w:cs="Arial"/>
          <w:i/>
          <w:color w:val="001D35"/>
        </w:rPr>
        <w:t>caridad</w:t>
      </w:r>
      <w:r>
        <w:rPr>
          <w:rFonts w:ascii="Bookman Old Style" w:eastAsia="Times New Roman" w:hAnsi="Bookman Old Style" w:cs="Arial"/>
          <w:color w:val="001D35"/>
        </w:rPr>
        <w:t>.</w:t>
      </w:r>
    </w:p>
    <w:p w:rsidR="00CA79CC" w:rsidRDefault="00CA79CC" w:rsidP="00CA79CC">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Y sin </w:t>
      </w:r>
      <w:r w:rsidRPr="00372105">
        <w:rPr>
          <w:rFonts w:ascii="Bookman Old Style" w:eastAsia="Times New Roman" w:hAnsi="Bookman Old Style" w:cs="Arial"/>
          <w:i/>
          <w:color w:val="001D35"/>
        </w:rPr>
        <w:t>caridad</w:t>
      </w:r>
      <w:r>
        <w:rPr>
          <w:rFonts w:ascii="Bookman Old Style" w:eastAsia="Times New Roman" w:hAnsi="Bookman Old Style" w:cs="Arial"/>
          <w:color w:val="001D35"/>
        </w:rPr>
        <w:t xml:space="preserve"> no puede haber salvación.</w:t>
      </w:r>
    </w:p>
    <w:p w:rsidR="00CA79CC" w:rsidRDefault="00CA79CC" w:rsidP="00CA79CC">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lastRenderedPageBreak/>
        <w:t>Tanto creer en Dios como vivir la obediencia de la fe son necesarios para la salvación. (Marcos 16:16)</w:t>
      </w:r>
    </w:p>
    <w:p w:rsidR="008975FB" w:rsidRDefault="008975FB" w:rsidP="008975FB">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Debemos proteger la fe de la siguiente manera: (1 Pedro 1:7; 1 Timoteo 6:20; Mc 9:24; Lc 17,5)</w:t>
      </w:r>
    </w:p>
    <w:p w:rsidR="008975FB" w:rsidRDefault="008975FB" w:rsidP="008975FB">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Evitar opciones e influencias que debiliten o amenacen las creencias:</w:t>
      </w:r>
    </w:p>
    <w:p w:rsidR="00972882" w:rsidRDefault="008975FB" w:rsidP="00972882">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Nutrir la fe por medio de la oración y el estudio para aumentarla.</w:t>
      </w:r>
    </w:p>
    <w:p w:rsidR="00972882" w:rsidRPr="00972882" w:rsidRDefault="00972882" w:rsidP="00972882">
      <w:pPr>
        <w:spacing w:before="100" w:beforeAutospacing="1" w:after="100" w:afterAutospacing="1"/>
        <w:rPr>
          <w:rFonts w:ascii="Times New Roman" w:eastAsia="Times New Roman" w:hAnsi="Times New Roman" w:cs="Times New Roman"/>
          <w:color w:val="000000"/>
        </w:rPr>
      </w:pPr>
      <w:r>
        <w:rPr>
          <w:rFonts w:ascii="Bookman Old Style" w:eastAsia="Times New Roman" w:hAnsi="Bookman Old Style" w:cs="Arial"/>
          <w:color w:val="001D35"/>
        </w:rPr>
        <w:t xml:space="preserve"> </w:t>
      </w:r>
      <w:r w:rsidRPr="00972882">
        <w:rPr>
          <w:rFonts w:ascii="Times New Roman" w:eastAsia="Times New Roman" w:hAnsi="Times New Roman" w:cs="Times New Roman"/>
          <w:color w:val="000000"/>
        </w:rPr>
        <w:t>2088 El primer mandamiento nos exige alimentar y proteger nuestra fe con prudencia y vigilancia, y rechazar todo lo que se le oponga. Hay varios modos de pecar contra la fe: La duda voluntaria sobre la fe desprecia o se niega a considerar verdadero lo que Dios ha revelado y la Iglesia propone para la creencia. La duda involuntaria se refiere a la vacilación en la creencia, a la dificultad para vencer las objeciones relacionadas con la fe, o también a la ansiedad provocada por su oscuridad. Si se cultiva deliberadamente, la duda puede conducir a la ceguera espiritual.</w:t>
      </w:r>
    </w:p>
    <w:p w:rsidR="00972882" w:rsidRPr="00972882" w:rsidRDefault="00972882" w:rsidP="00972882">
      <w:pPr>
        <w:spacing w:before="100" w:beforeAutospacing="1" w:after="100" w:afterAutospacing="1" w:line="240" w:lineRule="auto"/>
        <w:rPr>
          <w:rFonts w:ascii="Times New Roman" w:eastAsia="Times New Roman" w:hAnsi="Times New Roman" w:cs="Times New Roman"/>
          <w:color w:val="000000"/>
        </w:rPr>
      </w:pPr>
      <w:r w:rsidRPr="00972882">
        <w:rPr>
          <w:rFonts w:ascii="Times New Roman" w:eastAsia="Times New Roman" w:hAnsi="Times New Roman" w:cs="Times New Roman"/>
          <w:color w:val="000000"/>
        </w:rPr>
        <w:t>2089 La incredulidad es el descuido de la verdad revelada o el rechazo deliberado a asentir a ella. "La herejía es la negación obstinada post-bautismal de alguna verdad que debe ser creída con fe divina y católica, o es igualmente una duda obstinada acerca de la misma; la apostasía es el repudio total de la fe cristiana; el cisma es el rechazo de la sumisión al Romano Pontífice o de la comunión con los miembros de la Iglesia sujetos a él".</w:t>
      </w:r>
    </w:p>
    <w:p w:rsidR="00737535" w:rsidRDefault="00737535" w:rsidP="00CA79CC">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esperanza es la expectativa confiada de la bendición divina y de la visión beatífica, junto con el temor de ofender el amor de Dios.</w:t>
      </w:r>
      <w:r w:rsidR="000D0599">
        <w:rPr>
          <w:rFonts w:ascii="Bookman Old Style" w:eastAsia="Times New Roman" w:hAnsi="Bookman Old Style" w:cs="Arial"/>
          <w:color w:val="001D35"/>
        </w:rPr>
        <w:tab/>
      </w:r>
    </w:p>
    <w:p w:rsidR="000D0599" w:rsidRDefault="000D0599" w:rsidP="000D0599">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esperanza confía en Dios para la salvación eterna. (Romanos 5:5, 8:24-25; Heb 10:23)</w:t>
      </w:r>
    </w:p>
    <w:p w:rsidR="00972882" w:rsidRPr="00972882" w:rsidRDefault="00972882" w:rsidP="00972882">
      <w:pPr>
        <w:spacing w:before="100" w:beforeAutospacing="1" w:after="100" w:afterAutospacing="1"/>
        <w:rPr>
          <w:rFonts w:ascii="Times New Roman" w:eastAsia="Times New Roman" w:hAnsi="Times New Roman" w:cs="Times New Roman"/>
          <w:color w:val="000000"/>
        </w:rPr>
      </w:pPr>
      <w:r>
        <w:rPr>
          <w:rFonts w:ascii="Bookman Old Style" w:eastAsia="Times New Roman" w:hAnsi="Bookman Old Style" w:cs="Arial"/>
          <w:color w:val="001D35"/>
        </w:rPr>
        <w:t xml:space="preserve"> </w:t>
      </w:r>
      <w:r w:rsidRPr="00972882">
        <w:rPr>
          <w:rFonts w:ascii="Times New Roman" w:eastAsia="Times New Roman" w:hAnsi="Times New Roman" w:cs="Times New Roman"/>
          <w:color w:val="000000"/>
        </w:rPr>
        <w:t>2091 El primer mandamiento se refiere también a los pecados contra la esperanza, es decir, a la desesperación y a la presunción: Por la desesperación, el hombre deja de esperar de Dios su salvación personal, de la ayuda para alcanzarla o del perdón de sus pecados. La desesperación es contraria a la bondad de Dios, a su justicia -porque el Señor es fiel a sus promesas- y a su misericordia.</w:t>
      </w:r>
    </w:p>
    <w:p w:rsidR="00972882" w:rsidRPr="00972882" w:rsidRDefault="00972882" w:rsidP="00972882">
      <w:pPr>
        <w:spacing w:before="100" w:beforeAutospacing="1" w:after="100" w:afterAutospacing="1" w:line="240" w:lineRule="auto"/>
        <w:rPr>
          <w:rFonts w:ascii="Times New Roman" w:eastAsia="Times New Roman" w:hAnsi="Times New Roman" w:cs="Times New Roman"/>
          <w:color w:val="000000"/>
        </w:rPr>
      </w:pPr>
      <w:r w:rsidRPr="00972882">
        <w:rPr>
          <w:rFonts w:ascii="Times New Roman" w:eastAsia="Times New Roman" w:hAnsi="Times New Roman" w:cs="Times New Roman"/>
          <w:color w:val="000000"/>
        </w:rPr>
        <w:t>2092 Hay dos clases de presunción. O el hombre presume de sus propias capacidades (con la esperanza de poder salvarse a sí mismo sin ayuda de lo alto), o presume del poder todopoderoso de Dios o de su misericordia (esperando obtener su perdón sin conversión y gloria sin mérito)</w:t>
      </w:r>
    </w:p>
    <w:p w:rsidR="00972882" w:rsidRPr="00972882" w:rsidRDefault="00972882" w:rsidP="00972882">
      <w:pPr>
        <w:shd w:val="clear" w:color="auto" w:fill="FFFFFF"/>
        <w:spacing w:after="0" w:line="330" w:lineRule="atLeast"/>
        <w:rPr>
          <w:rFonts w:ascii="Bookman Old Style" w:eastAsia="Times New Roman" w:hAnsi="Bookman Old Style" w:cs="Arial"/>
          <w:color w:val="001D35"/>
        </w:rPr>
      </w:pPr>
    </w:p>
    <w:p w:rsidR="000D0599" w:rsidRPr="000D0599" w:rsidRDefault="000D0599" w:rsidP="000D0599">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caridad está en el corazón del mandamiento de Cristo. (Juan 15:12; Deuteronomio 6:4-5)</w:t>
      </w:r>
    </w:p>
    <w:p w:rsidR="000D0599" w:rsidRPr="000D0599" w:rsidRDefault="000D0599" w:rsidP="000D0599">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La caridad nos hace capaces de corresponder al amor divino de Dios. Nos da el poder de amarlo con el amor de un hijo o hija.</w:t>
      </w:r>
    </w:p>
    <w:p w:rsidR="000D0599" w:rsidRDefault="000D0599" w:rsidP="000D0599">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Es la forma de todas las demás virtudes: les da su poder y su vida.</w:t>
      </w:r>
    </w:p>
    <w:p w:rsidR="000D0599" w:rsidRDefault="000D0599" w:rsidP="000D0599">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Es el alma de la santidad. Es lo que nos hace semejantes a Dios.</w:t>
      </w:r>
    </w:p>
    <w:p w:rsidR="00972882" w:rsidRPr="00972882" w:rsidRDefault="00972882" w:rsidP="00972882">
      <w:pPr>
        <w:spacing w:before="100" w:beforeAutospacing="1" w:after="100" w:afterAutospacing="1"/>
        <w:rPr>
          <w:rFonts w:ascii="Times New Roman" w:eastAsia="Times New Roman" w:hAnsi="Times New Roman" w:cs="Times New Roman"/>
          <w:color w:val="000000"/>
        </w:rPr>
      </w:pPr>
      <w:r w:rsidRPr="00972882">
        <w:rPr>
          <w:rFonts w:ascii="Bookman Old Style" w:eastAsia="Times New Roman" w:hAnsi="Bookman Old Style" w:cs="Arial"/>
          <w:color w:val="001D35"/>
        </w:rPr>
        <w:lastRenderedPageBreak/>
        <w:t xml:space="preserve">CCC </w:t>
      </w:r>
      <w:r w:rsidRPr="00972882">
        <w:rPr>
          <w:rFonts w:ascii="Times New Roman" w:eastAsia="Times New Roman" w:hAnsi="Times New Roman" w:cs="Times New Roman"/>
          <w:color w:val="000000"/>
        </w:rPr>
        <w:t>2093 La fe en el amor de Dios incluye la llamada y la obligación de responder con amor sincero a la caridad divina. el primer mandamiento nos ordena amar a Dios sobre todas las cosas y a todas las criaturas, por él y por él.</w:t>
      </w:r>
      <w:bookmarkStart w:id="1" w:name="-273"/>
      <w:r w:rsidRPr="00972882">
        <w:rPr>
          <w:rFonts w:ascii="Verdana" w:eastAsia="Times New Roman" w:hAnsi="Verdana" w:cs="Times New Roman"/>
          <w:color w:val="000000"/>
          <w:vertAlign w:val="superscript"/>
        </w:rPr>
        <w:fldChar w:fldCharType="begin"/>
      </w:r>
      <w:r w:rsidRPr="00972882">
        <w:rPr>
          <w:rFonts w:ascii="Verdana" w:eastAsia="Times New Roman" w:hAnsi="Verdana" w:cs="Times New Roman"/>
          <w:color w:val="000000"/>
          <w:vertAlign w:val="superscript"/>
        </w:rPr>
        <w:instrText xml:space="preserve"> HYPERLINK "https://www.vatican.va/archive/ENG0015/__P7C.HTM" \l "$273" </w:instrText>
      </w:r>
      <w:r w:rsidRPr="00972882">
        <w:rPr>
          <w:rFonts w:ascii="Verdana" w:eastAsia="Times New Roman" w:hAnsi="Verdana" w:cs="Times New Roman"/>
          <w:color w:val="000000"/>
          <w:vertAlign w:val="superscript"/>
        </w:rPr>
        <w:fldChar w:fldCharType="separate"/>
      </w:r>
      <w:r w:rsidRPr="00972882">
        <w:rPr>
          <w:rFonts w:ascii="Verdana" w:eastAsia="Times New Roman" w:hAnsi="Verdana" w:cs="Times New Roman"/>
          <w:color w:val="0000FF"/>
          <w:u w:val="single"/>
          <w:vertAlign w:val="superscript"/>
        </w:rPr>
        <w:t>12</w:t>
      </w:r>
      <w:r w:rsidRPr="00972882">
        <w:rPr>
          <w:rFonts w:ascii="Verdana" w:eastAsia="Times New Roman" w:hAnsi="Verdana" w:cs="Times New Roman"/>
          <w:color w:val="000000"/>
          <w:vertAlign w:val="superscript"/>
        </w:rPr>
        <w:fldChar w:fldCharType="end"/>
      </w:r>
      <w:bookmarkEnd w:id="1"/>
    </w:p>
    <w:p w:rsidR="00972882" w:rsidRPr="00972882" w:rsidRDefault="00972882" w:rsidP="00972882">
      <w:pPr>
        <w:spacing w:before="100" w:beforeAutospacing="1" w:after="100" w:afterAutospacing="1" w:line="240" w:lineRule="auto"/>
        <w:rPr>
          <w:rFonts w:ascii="Times New Roman" w:eastAsia="Times New Roman" w:hAnsi="Times New Roman" w:cs="Times New Roman"/>
          <w:color w:val="000000"/>
          <w:sz w:val="27"/>
          <w:szCs w:val="27"/>
        </w:rPr>
      </w:pPr>
      <w:r w:rsidRPr="00972882">
        <w:rPr>
          <w:rFonts w:ascii="Times New Roman" w:eastAsia="Times New Roman" w:hAnsi="Times New Roman" w:cs="Times New Roman"/>
          <w:color w:val="000000"/>
        </w:rPr>
        <w:t>2094 Se puede pecar contra el amor de Dios de diversas maneras:- la indiferencia descuida o se niega a reflexionar sobre la caridad divina; no considera su bondad preveniente y niega su poder.- la ingratitud no reconoce o se niega a reconocer la caridad divina y a corresponderle amor por amor.- La tibieza es vacilación o negligencia en responder al amor divino; puede implicar el rechazo a entregarse al impulso de la caridad.- La acedia o pereza espiritual llega hasta aquí como rechazar el gozo que viene de Dios y ser repelido por la bondad divina.- el odio a Dios proviene de la soberbia. Es contrario al amor de Dios, cuya bondad niega, y a quien se atreve a maldecir como al que prohíbe los pecados e inflige castigos</w:t>
      </w:r>
      <w:r w:rsidRPr="00972882">
        <w:rPr>
          <w:rFonts w:ascii="Times New Roman" w:eastAsia="Times New Roman" w:hAnsi="Times New Roman" w:cs="Times New Roman"/>
          <w:color w:val="000000"/>
          <w:sz w:val="27"/>
          <w:szCs w:val="27"/>
        </w:rPr>
        <w:t>.</w:t>
      </w:r>
    </w:p>
    <w:p w:rsidR="001B61FA" w:rsidRDefault="001B61FA" w:rsidP="001B61FA">
      <w:pPr>
        <w:shd w:val="clear" w:color="auto" w:fill="FFFFFF"/>
        <w:spacing w:after="0" w:line="330" w:lineRule="atLeast"/>
        <w:rPr>
          <w:rFonts w:ascii="Bookman Old Style" w:eastAsia="Times New Roman" w:hAnsi="Bookman Old Style" w:cs="Arial"/>
          <w:b/>
          <w:color w:val="001D35"/>
        </w:rPr>
      </w:pPr>
      <w:r w:rsidRPr="001B61FA">
        <w:rPr>
          <w:rFonts w:ascii="Bookman Old Style" w:eastAsia="Times New Roman" w:hAnsi="Bookman Old Style" w:cs="Arial"/>
          <w:b/>
          <w:color w:val="001D35"/>
        </w:rPr>
        <w:t xml:space="preserve">El bautismo es la puerta de entrada a la vida en el Espíritu Santo </w:t>
      </w:r>
    </w:p>
    <w:p w:rsidR="00052FEB" w:rsidRPr="00052FEB" w:rsidRDefault="00052FEB" w:rsidP="001B61FA">
      <w:p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(2 Corintios 5:17; 1 Corintios 6:1 9; 2 Pedro 1:3-4; 1 Tesalonicenses 5:8; Lc 3, 21-22; Jn 1,33)</w:t>
      </w:r>
    </w:p>
    <w:p w:rsidR="00052FEB" w:rsidRDefault="00052FEB" w:rsidP="00F25BA4">
      <w:pPr>
        <w:pStyle w:val="ListParagraph"/>
        <w:numPr>
          <w:ilvl w:val="0"/>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El nuevo nacimiento en el Espíritu Santo significa que el bautizado ha sido cambiado radicalmente. En el Bautismo, el Espíritu Santo viene a habitar en nosotros, trayendo consigo todos los dones que necesitamos para vivir como hijos de Dios:</w:t>
      </w:r>
    </w:p>
    <w:p w:rsidR="00052FEB" w:rsidRDefault="00052FEB" w:rsidP="00052FEB">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Las virtudes teologales nos dan la capacidad de relacionarnos con Dios como Sus hijos (no solo Su creación), de </w:t>
      </w:r>
      <w:r w:rsidRPr="00737535">
        <w:rPr>
          <w:rFonts w:ascii="Bookman Old Style" w:eastAsia="Times New Roman" w:hAnsi="Bookman Old Style" w:cs="Arial"/>
          <w:i/>
          <w:color w:val="001D35"/>
        </w:rPr>
        <w:t>creer</w:t>
      </w:r>
      <w:r>
        <w:rPr>
          <w:rFonts w:ascii="Bookman Old Style" w:eastAsia="Times New Roman" w:hAnsi="Bookman Old Style" w:cs="Arial"/>
          <w:color w:val="001D35"/>
        </w:rPr>
        <w:t xml:space="preserve"> en Dios, </w:t>
      </w:r>
      <w:r w:rsidRPr="00737535">
        <w:rPr>
          <w:rFonts w:ascii="Bookman Old Style" w:eastAsia="Times New Roman" w:hAnsi="Bookman Old Style" w:cs="Arial"/>
          <w:i/>
          <w:color w:val="001D35"/>
        </w:rPr>
        <w:t>esperar</w:t>
      </w:r>
      <w:r>
        <w:rPr>
          <w:rFonts w:ascii="Bookman Old Style" w:eastAsia="Times New Roman" w:hAnsi="Bookman Old Style" w:cs="Arial"/>
          <w:color w:val="001D35"/>
        </w:rPr>
        <w:t xml:space="preserve"> en Él y  amarlo sobrenaturalmente. Las virtudes morales infusas divinizan nuestros actos cotidianos y humanos para que participen de nuestra vida de gracia santificante. Con estos actos crecemos a semejanza de Dios y en la vida divina.</w:t>
      </w:r>
    </w:p>
    <w:p w:rsidR="00052FEB" w:rsidRPr="00052FEB" w:rsidRDefault="00052FEB" w:rsidP="00052FEB">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Los dones del Espíritu Santo nos hacen capaces de actuar de manera divina (como lo hace Dios), bajo la influencia del Espíritu Santo.</w:t>
      </w:r>
    </w:p>
    <w:p w:rsidR="00F25BA4" w:rsidRPr="00052FEB" w:rsidRDefault="00236B8E" w:rsidP="00052FEB">
      <w:pPr>
        <w:shd w:val="clear" w:color="auto" w:fill="FFFFFF"/>
        <w:spacing w:after="0" w:line="330" w:lineRule="atLeast"/>
        <w:rPr>
          <w:rFonts w:ascii="Bookman Old Style" w:eastAsia="Times New Roman" w:hAnsi="Bookman Old Style" w:cs="Arial"/>
          <w:color w:val="001D35"/>
        </w:rPr>
      </w:pPr>
      <w:r w:rsidRPr="00052FEB">
        <w:rPr>
          <w:rFonts w:ascii="Bookman Old Style" w:eastAsia="Times New Roman" w:hAnsi="Bookman Old Style" w:cs="Arial"/>
          <w:b/>
          <w:color w:val="001D35"/>
        </w:rPr>
        <w:t xml:space="preserve">Por los dones del Consejo, la Piedad, la Fortaleza y el Temor del Señor, el Espíritu Santo perfecciona las Virtudes Cardinales </w:t>
      </w:r>
    </w:p>
    <w:p w:rsidR="00F25BA4" w:rsidRDefault="00F25BA4" w:rsidP="00F25BA4">
      <w:pPr>
        <w:pStyle w:val="ListParagraph"/>
        <w:numPr>
          <w:ilvl w:val="0"/>
          <w:numId w:val="14"/>
        </w:numPr>
        <w:shd w:val="clear" w:color="auto" w:fill="FFFFFF"/>
        <w:spacing w:after="0" w:line="330" w:lineRule="atLeast"/>
        <w:rPr>
          <w:rFonts w:ascii="Bookman Old Style" w:eastAsia="Times New Roman" w:hAnsi="Bookman Old Style" w:cs="Arial"/>
          <w:color w:val="001D35"/>
        </w:rPr>
      </w:pPr>
      <w:r w:rsidRPr="00F25BA4">
        <w:rPr>
          <w:rFonts w:ascii="Bookman Old Style" w:eastAsia="Times New Roman" w:hAnsi="Bookman Old Style" w:cs="Arial"/>
          <w:color w:val="001D35"/>
        </w:rPr>
        <w:t xml:space="preserve">Por el don de </w:t>
      </w:r>
      <w:r w:rsidR="00236B8E" w:rsidRPr="00F25BA4">
        <w:rPr>
          <w:rFonts w:ascii="Bookman Old Style" w:eastAsia="Times New Roman" w:hAnsi="Bookman Old Style" w:cs="Arial"/>
          <w:i/>
          <w:color w:val="001D35"/>
        </w:rPr>
        <w:t>consejo</w:t>
      </w:r>
      <w:r w:rsidR="00236B8E" w:rsidRPr="00F25BA4">
        <w:rPr>
          <w:rFonts w:ascii="Bookman Old Style" w:eastAsia="Times New Roman" w:hAnsi="Bookman Old Style" w:cs="Arial"/>
          <w:color w:val="001D35"/>
        </w:rPr>
        <w:t>, el Espíritu Santo, por sus impulsos, nos aconseja juzgar correctamente entre las acciones y elegir los medios que conducen a la salvación. (Sal 16:7, 73:24.)</w:t>
      </w:r>
    </w:p>
    <w:p w:rsidR="001B61FA" w:rsidRDefault="001B61FA" w:rsidP="001B61FA">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Opera incluso más allá de la guía de la razón iluminada por la </w:t>
      </w:r>
      <w:r w:rsidRPr="001B61FA">
        <w:rPr>
          <w:rFonts w:ascii="Bookman Old Style" w:eastAsia="Times New Roman" w:hAnsi="Bookman Old Style" w:cs="Arial"/>
          <w:i/>
          <w:color w:val="001D35"/>
        </w:rPr>
        <w:t>fe</w:t>
      </w:r>
      <w:r>
        <w:rPr>
          <w:rFonts w:ascii="Bookman Old Style" w:eastAsia="Times New Roman" w:hAnsi="Bookman Old Style" w:cs="Arial"/>
          <w:color w:val="001D35"/>
        </w:rPr>
        <w:t>.</w:t>
      </w:r>
    </w:p>
    <w:p w:rsidR="001B61FA" w:rsidRDefault="001B61FA" w:rsidP="001B61FA">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Nos aconseja equilibrar entre dos bienes, como equilibrar la oración y el amor activo al prójimo, o corregir al otro y mostrar misericordia hacia sus faltas.</w:t>
      </w:r>
    </w:p>
    <w:p w:rsidR="001B61FA" w:rsidRDefault="001B61FA" w:rsidP="001B61FA">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Perfecciona </w:t>
      </w:r>
      <w:r w:rsidRPr="001B61FA">
        <w:rPr>
          <w:rFonts w:ascii="Bookman Old Style" w:eastAsia="Times New Roman" w:hAnsi="Bookman Old Style" w:cs="Arial"/>
          <w:i/>
          <w:color w:val="001D35"/>
        </w:rPr>
        <w:t>la prudencia</w:t>
      </w:r>
      <w:r>
        <w:rPr>
          <w:rFonts w:ascii="Bookman Old Style" w:eastAsia="Times New Roman" w:hAnsi="Bookman Old Style" w:cs="Arial"/>
          <w:color w:val="001D35"/>
        </w:rPr>
        <w:t xml:space="preserve"> ayudando a nuestro juicio, de modo que alcanzamos la recta razón divina en acción.</w:t>
      </w:r>
    </w:p>
    <w:p w:rsidR="00F25BA4" w:rsidRDefault="00236B8E" w:rsidP="00F25BA4">
      <w:pPr>
        <w:pStyle w:val="ListParagraph"/>
        <w:numPr>
          <w:ilvl w:val="0"/>
          <w:numId w:val="14"/>
        </w:numPr>
        <w:shd w:val="clear" w:color="auto" w:fill="FFFFFF"/>
        <w:spacing w:after="0" w:line="330" w:lineRule="atLeast"/>
        <w:rPr>
          <w:rFonts w:ascii="Bookman Old Style" w:eastAsia="Times New Roman" w:hAnsi="Bookman Old Style" w:cs="Arial"/>
          <w:color w:val="001D35"/>
        </w:rPr>
      </w:pPr>
      <w:r w:rsidRPr="00F25BA4">
        <w:rPr>
          <w:rFonts w:ascii="Bookman Old Style" w:eastAsia="Times New Roman" w:hAnsi="Bookman Old Style" w:cs="Arial"/>
          <w:color w:val="001D35"/>
        </w:rPr>
        <w:t xml:space="preserve">El Espíritu Santo inflama nuestros corazones con el don de la </w:t>
      </w:r>
      <w:r w:rsidRPr="00F25BA4">
        <w:rPr>
          <w:rFonts w:ascii="Bookman Old Style" w:eastAsia="Times New Roman" w:hAnsi="Bookman Old Style" w:cs="Arial"/>
          <w:i/>
          <w:color w:val="001D35"/>
        </w:rPr>
        <w:t>piedad</w:t>
      </w:r>
      <w:r w:rsidRPr="00F25BA4">
        <w:rPr>
          <w:rFonts w:ascii="Bookman Old Style" w:eastAsia="Times New Roman" w:hAnsi="Bookman Old Style" w:cs="Arial"/>
          <w:color w:val="001D35"/>
        </w:rPr>
        <w:t xml:space="preserve"> moviendo nuestra voluntad a abrazar a Dios como nuestro Padre amado y a amar a todos los hombres como a sus hijos. (Éxodo 15:2)</w:t>
      </w:r>
    </w:p>
    <w:p w:rsidR="00284B7D" w:rsidRDefault="00284B7D"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lastRenderedPageBreak/>
        <w:t xml:space="preserve">Perfecciona la virtud de la </w:t>
      </w:r>
      <w:r w:rsidRPr="001B61FA">
        <w:rPr>
          <w:rFonts w:ascii="Bookman Old Style" w:eastAsia="Times New Roman" w:hAnsi="Bookman Old Style" w:cs="Arial"/>
          <w:i/>
          <w:color w:val="001D35"/>
        </w:rPr>
        <w:t>justicia</w:t>
      </w:r>
      <w:r>
        <w:rPr>
          <w:rFonts w:ascii="Bookman Old Style" w:eastAsia="Times New Roman" w:hAnsi="Bookman Old Style" w:cs="Arial"/>
          <w:color w:val="001D35"/>
        </w:rPr>
        <w:t>, moviendo nuestra voluntad con el poder del Espíritu Santo para dar lo que se debe a Dios y al prójimo.</w:t>
      </w:r>
    </w:p>
    <w:p w:rsidR="00284B7D" w:rsidRDefault="00284B7D"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Nos mueve a responder divinamente a Dios como nuestro Padre, que engendra en nosotros la vida sobrenatural: ya no adoramos a Dios solo como Creador y Señor, sino especialmente como Padre.</w:t>
      </w:r>
    </w:p>
    <w:p w:rsidR="00284B7D" w:rsidRPr="00F25BA4" w:rsidRDefault="001B61FA"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Por </w:t>
      </w:r>
      <w:r w:rsidRPr="001B61FA">
        <w:rPr>
          <w:rFonts w:ascii="Bookman Old Style" w:eastAsia="Times New Roman" w:hAnsi="Bookman Old Style" w:cs="Arial"/>
          <w:i/>
          <w:color w:val="001D35"/>
        </w:rPr>
        <w:t>piedad</w:t>
      </w:r>
      <w:r>
        <w:rPr>
          <w:rFonts w:ascii="Bookman Old Style" w:eastAsia="Times New Roman" w:hAnsi="Bookman Old Style" w:cs="Arial"/>
          <w:color w:val="001D35"/>
        </w:rPr>
        <w:t>, vemos el mundo como la casa y la obra de nuestro Padre.</w:t>
      </w:r>
    </w:p>
    <w:p w:rsidR="00F25BA4" w:rsidRDefault="00236B8E" w:rsidP="00F25BA4">
      <w:pPr>
        <w:pStyle w:val="ListParagraph"/>
        <w:numPr>
          <w:ilvl w:val="0"/>
          <w:numId w:val="14"/>
        </w:numPr>
        <w:shd w:val="clear" w:color="auto" w:fill="FFFFFF"/>
        <w:spacing w:after="0" w:line="330" w:lineRule="atLeast"/>
        <w:rPr>
          <w:rFonts w:ascii="Bookman Old Style" w:eastAsia="Times New Roman" w:hAnsi="Bookman Old Style" w:cs="Arial"/>
          <w:color w:val="001D35"/>
        </w:rPr>
      </w:pPr>
      <w:r w:rsidRPr="00F25BA4">
        <w:rPr>
          <w:rFonts w:ascii="Bookman Old Style" w:eastAsia="Times New Roman" w:hAnsi="Bookman Old Style" w:cs="Arial"/>
          <w:color w:val="001D35"/>
        </w:rPr>
        <w:t xml:space="preserve">El don de </w:t>
      </w:r>
      <w:r w:rsidRPr="00F25BA4">
        <w:rPr>
          <w:rFonts w:ascii="Bookman Old Style" w:eastAsia="Times New Roman" w:hAnsi="Bookman Old Style" w:cs="Arial"/>
          <w:i/>
          <w:color w:val="001D35"/>
        </w:rPr>
        <w:t>la fortaleza</w:t>
      </w:r>
      <w:r w:rsidRPr="00F25BA4">
        <w:rPr>
          <w:rFonts w:ascii="Bookman Old Style" w:eastAsia="Times New Roman" w:hAnsi="Bookman Old Style" w:cs="Arial"/>
          <w:color w:val="001D35"/>
        </w:rPr>
        <w:t xml:space="preserve"> refuerza nuestra voluntad en la práctica de la virtud al darnos una confianza invencible para superar cualquier peligro o dificultad. (Eclo 4:28; Isaías 40:13; 2 Corintios 2:14)</w:t>
      </w:r>
    </w:p>
    <w:p w:rsidR="00284B7D" w:rsidRDefault="00284B7D"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Siempre que actuamos con virtud heroica, el don de la fortaleza es perfeccionar esa virtud. </w:t>
      </w:r>
    </w:p>
    <w:p w:rsidR="00284B7D" w:rsidRDefault="00284B7D"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Si bien la virtud de la fortaleza nos da fuerza para superar los obstáculos, el don la perfecciona al darnos la fuerza divina y la confianza para tener éxito.</w:t>
      </w:r>
    </w:p>
    <w:p w:rsidR="00284B7D" w:rsidRDefault="00284B7D"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Si nos enfrentamos a la elección entre un acto de virtud o cometer un pecado grave, y no hemos crecido en la virtud de la fortaleza lo suficiente como para estar a la altura de las circunstancias, Dios nos asiste con su propia fortaleza para permitirnos perseverar en la gracia.</w:t>
      </w:r>
    </w:p>
    <w:p w:rsidR="00284B7D" w:rsidRPr="00F25BA4" w:rsidRDefault="00284B7D" w:rsidP="00284B7D">
      <w:pPr>
        <w:pStyle w:val="ListParagraph"/>
        <w:numPr>
          <w:ilvl w:val="1"/>
          <w:numId w:val="14"/>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Nos permite perseverar en ferviente servicio a Dios en nuestros deberes diarios.</w:t>
      </w:r>
    </w:p>
    <w:p w:rsidR="00236B8E" w:rsidRPr="00284B7D" w:rsidRDefault="00236B8E" w:rsidP="00284B7D">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sidRPr="00F25BA4">
        <w:rPr>
          <w:rFonts w:ascii="Bookman Old Style" w:eastAsia="Times New Roman" w:hAnsi="Bookman Old Style" w:cs="Arial"/>
          <w:color w:val="001D35"/>
        </w:rPr>
        <w:t xml:space="preserve">El don del </w:t>
      </w:r>
      <w:r w:rsidRPr="00F25BA4">
        <w:rPr>
          <w:rFonts w:ascii="Bookman Old Style" w:eastAsia="Times New Roman" w:hAnsi="Bookman Old Style" w:cs="Arial"/>
          <w:i/>
          <w:color w:val="001D35"/>
        </w:rPr>
        <w:t>temor del Señor</w:t>
      </w:r>
      <w:r w:rsidRPr="00F25BA4">
        <w:rPr>
          <w:rFonts w:ascii="Bookman Old Style" w:eastAsia="Times New Roman" w:hAnsi="Bookman Old Style" w:cs="Arial"/>
          <w:color w:val="001D35"/>
        </w:rPr>
        <w:t xml:space="preserve"> da orden divino a nuestros deseos por la reverencia que nos da por todo lo que es de Dios. (2 Cr 19:9; Prov 8:13, 10:27, 14:27: Eclo 1:18, 28)</w:t>
      </w:r>
    </w:p>
    <w:p w:rsidR="00F25BA4" w:rsidRDefault="00F25BA4" w:rsidP="00F25BA4">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 xml:space="preserve">Perfecciona la templanza por el sentido de reverencia que infunde el Espíritu Santo, lo que nos lleva a evitar ofender a Dios el Padre de cualquier manera. </w:t>
      </w:r>
    </w:p>
    <w:p w:rsidR="00F25BA4" w:rsidRDefault="00F25BA4" w:rsidP="00F25BA4">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Por medio de ella, el Espíritu Santo nos hace partícipes de su consideración preeminente por la santidad de Dios, permitiéndonos desear la gloria de Dios como Él divinamente la quiere. Este don nos da una dependencia sobrenatural de Dios y nos inclina a confiar en Su poder.</w:t>
      </w:r>
    </w:p>
    <w:p w:rsidR="00F25BA4" w:rsidRPr="000368FA" w:rsidRDefault="00F25BA4" w:rsidP="00B57706">
      <w:pPr>
        <w:pStyle w:val="ListParagraph"/>
        <w:numPr>
          <w:ilvl w:val="1"/>
          <w:numId w:val="10"/>
        </w:numPr>
        <w:shd w:val="clear" w:color="auto" w:fill="FFFFFF"/>
        <w:spacing w:after="0" w:line="330" w:lineRule="atLeast"/>
        <w:ind w:left="1224"/>
        <w:rPr>
          <w:rFonts w:ascii="Bookman Old Style" w:eastAsia="Times New Roman" w:hAnsi="Bookman Old Style" w:cs="Arial"/>
          <w:color w:val="001D35"/>
        </w:rPr>
      </w:pPr>
      <w:r w:rsidRPr="000368FA">
        <w:rPr>
          <w:rFonts w:ascii="Bookman Old Style" w:eastAsia="Times New Roman" w:hAnsi="Bookman Old Style" w:cs="Arial"/>
          <w:color w:val="001D35"/>
        </w:rPr>
        <w:t>Este don nos produce un vivo dolor por el pecado e inspira adoración en las cosas que pertenecen a Dios.</w:t>
      </w:r>
    </w:p>
    <w:p w:rsidR="00CA79CC" w:rsidRPr="00CA79CC" w:rsidRDefault="00CA79CC" w:rsidP="00CA79CC">
      <w:pPr>
        <w:shd w:val="clear" w:color="auto" w:fill="FFFFFF"/>
        <w:spacing w:after="0" w:line="330" w:lineRule="atLeast"/>
        <w:rPr>
          <w:rFonts w:ascii="Bookman Old Style" w:eastAsia="Times New Roman" w:hAnsi="Bookman Old Style" w:cs="Arial"/>
          <w:b/>
          <w:color w:val="001D35"/>
        </w:rPr>
      </w:pPr>
      <w:r w:rsidRPr="00CA79CC">
        <w:rPr>
          <w:rFonts w:ascii="Bookman Old Style" w:eastAsia="Times New Roman" w:hAnsi="Bookman Old Style" w:cs="Arial"/>
          <w:b/>
          <w:color w:val="001D35"/>
        </w:rPr>
        <w:t>Por sus gits de Sabiduría, Entendimiento, Conocimiento y Temor del Señor, el Espíritu Santo perfecciona las virtudes Teologales.</w:t>
      </w:r>
      <w:r w:rsidR="0014202F" w:rsidRPr="0014202F">
        <w:rPr>
          <w:rFonts w:ascii="Bookman Old Style" w:eastAsia="Times New Roman" w:hAnsi="Bookman Old Style" w:cs="Arial"/>
          <w:color w:val="001D35"/>
        </w:rPr>
        <w:t xml:space="preserve"> (Santiago 4:13-18, Sab 7:7, 11-14.)</w:t>
      </w:r>
    </w:p>
    <w:p w:rsidR="0014202F" w:rsidRDefault="0014202F" w:rsidP="00CA79CC">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sidRPr="00236B8E">
        <w:rPr>
          <w:rFonts w:ascii="Bookman Old Style" w:eastAsia="Times New Roman" w:hAnsi="Bookman Old Style" w:cs="Arial"/>
          <w:i/>
          <w:color w:val="001D35"/>
        </w:rPr>
        <w:t>La comprensión</w:t>
      </w:r>
      <w:r>
        <w:rPr>
          <w:rFonts w:ascii="Bookman Old Style" w:eastAsia="Times New Roman" w:hAnsi="Bookman Old Style" w:cs="Arial"/>
          <w:color w:val="001D35"/>
        </w:rPr>
        <w:t xml:space="preserve"> permite al creyente aplicar su fe a su vida espiritual, a través de un conocimiento más profundo de Dios y una comprensión más clara y certeza de la verdad. (Jn 16:13, Prov 8:11-12, 14,17; Sal 111,10)</w:t>
      </w:r>
    </w:p>
    <w:p w:rsidR="0014202F" w:rsidRDefault="0014202F" w:rsidP="00CA79CC">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sidRPr="00236B8E">
        <w:rPr>
          <w:rFonts w:ascii="Bookman Old Style" w:eastAsia="Times New Roman" w:hAnsi="Bookman Old Style" w:cs="Arial"/>
          <w:i/>
          <w:color w:val="001D35"/>
        </w:rPr>
        <w:lastRenderedPageBreak/>
        <w:t>El conocimiento</w:t>
      </w:r>
      <w:r>
        <w:rPr>
          <w:rFonts w:ascii="Bookman Old Style" w:eastAsia="Times New Roman" w:hAnsi="Bookman Old Style" w:cs="Arial"/>
          <w:color w:val="001D35"/>
        </w:rPr>
        <w:t xml:space="preserve">, junto con </w:t>
      </w:r>
      <w:r w:rsidRPr="00236B8E">
        <w:rPr>
          <w:rFonts w:ascii="Bookman Old Style" w:eastAsia="Times New Roman" w:hAnsi="Bookman Old Style" w:cs="Arial"/>
          <w:i/>
          <w:color w:val="001D35"/>
        </w:rPr>
        <w:t>el entendimiento</w:t>
      </w:r>
      <w:r>
        <w:rPr>
          <w:rFonts w:ascii="Bookman Old Style" w:eastAsia="Times New Roman" w:hAnsi="Bookman Old Style" w:cs="Arial"/>
          <w:color w:val="001D35"/>
        </w:rPr>
        <w:t xml:space="preserve">, perfecciona la </w:t>
      </w:r>
      <w:r w:rsidRPr="00236B8E">
        <w:rPr>
          <w:rFonts w:ascii="Bookman Old Style" w:eastAsia="Times New Roman" w:hAnsi="Bookman Old Style" w:cs="Arial"/>
          <w:i/>
          <w:color w:val="001D35"/>
        </w:rPr>
        <w:t>fe</w:t>
      </w:r>
      <w:r>
        <w:rPr>
          <w:rFonts w:ascii="Bookman Old Style" w:eastAsia="Times New Roman" w:hAnsi="Bookman Old Style" w:cs="Arial"/>
          <w:color w:val="001D35"/>
        </w:rPr>
        <w:t>. Es una guía para nuestro juicio, dándonos la capacidad de juzgar las cosas creadas de acuerdo con la verdad divina y la capacidad de compartir esta verdad con los demás.</w:t>
      </w:r>
    </w:p>
    <w:p w:rsidR="0014202F" w:rsidRDefault="0014202F" w:rsidP="00CA79CC">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sidRPr="00236B8E">
        <w:rPr>
          <w:rFonts w:ascii="Bookman Old Style" w:eastAsia="Times New Roman" w:hAnsi="Bookman Old Style" w:cs="Arial"/>
          <w:i/>
          <w:color w:val="001D35"/>
        </w:rPr>
        <w:t>El temor del Señor</w:t>
      </w:r>
      <w:r>
        <w:rPr>
          <w:rFonts w:ascii="Bookman Old Style" w:eastAsia="Times New Roman" w:hAnsi="Bookman Old Style" w:cs="Arial"/>
          <w:color w:val="001D35"/>
        </w:rPr>
        <w:t xml:space="preserve"> perfecciona  la </w:t>
      </w:r>
      <w:r w:rsidRPr="00236B8E">
        <w:rPr>
          <w:rFonts w:ascii="Bookman Old Style" w:eastAsia="Times New Roman" w:hAnsi="Bookman Old Style" w:cs="Arial"/>
          <w:i/>
          <w:color w:val="001D35"/>
        </w:rPr>
        <w:t>esperanza</w:t>
      </w:r>
      <w:r>
        <w:rPr>
          <w:rFonts w:ascii="Bookman Old Style" w:eastAsia="Times New Roman" w:hAnsi="Bookman Old Style" w:cs="Arial"/>
          <w:color w:val="001D35"/>
        </w:rPr>
        <w:t>. Nos impide ofender a Dios a través del pecado, impulsados por la esperanza de la vida eterna con Dios en el cielo.</w:t>
      </w:r>
    </w:p>
    <w:p w:rsidR="00236B8E" w:rsidRPr="000368FA" w:rsidRDefault="0014202F" w:rsidP="00636231">
      <w:pPr>
        <w:pStyle w:val="ListParagraph"/>
        <w:numPr>
          <w:ilvl w:val="0"/>
          <w:numId w:val="10"/>
        </w:numPr>
        <w:shd w:val="clear" w:color="auto" w:fill="FFFFFF"/>
        <w:spacing w:after="0" w:line="330" w:lineRule="atLeast"/>
        <w:jc w:val="both"/>
        <w:rPr>
          <w:rFonts w:ascii="Bookman Old Style" w:eastAsia="Times New Roman" w:hAnsi="Bookman Old Style" w:cs="Arial"/>
          <w:color w:val="001D35"/>
        </w:rPr>
      </w:pPr>
      <w:r w:rsidRPr="000368FA">
        <w:rPr>
          <w:rFonts w:ascii="Bookman Old Style" w:eastAsia="Times New Roman" w:hAnsi="Bookman Old Style" w:cs="Arial"/>
          <w:color w:val="001D35"/>
        </w:rPr>
        <w:t xml:space="preserve">El don de </w:t>
      </w:r>
      <w:r w:rsidRPr="000368FA">
        <w:rPr>
          <w:rFonts w:ascii="Bookman Old Style" w:eastAsia="Times New Roman" w:hAnsi="Bookman Old Style" w:cs="Arial"/>
          <w:i/>
          <w:color w:val="001D35"/>
        </w:rPr>
        <w:t>la sabiduría</w:t>
      </w:r>
      <w:r w:rsidRPr="000368FA">
        <w:rPr>
          <w:rFonts w:ascii="Bookman Old Style" w:eastAsia="Times New Roman" w:hAnsi="Bookman Old Style" w:cs="Arial"/>
          <w:color w:val="001D35"/>
        </w:rPr>
        <w:t xml:space="preserve"> perfecciona la </w:t>
      </w:r>
      <w:r w:rsidRPr="000368FA">
        <w:rPr>
          <w:rFonts w:ascii="Bookman Old Style" w:eastAsia="Times New Roman" w:hAnsi="Bookman Old Style" w:cs="Arial"/>
          <w:i/>
          <w:color w:val="001D35"/>
        </w:rPr>
        <w:t>caridad</w:t>
      </w:r>
      <w:r w:rsidRPr="000368FA">
        <w:rPr>
          <w:rFonts w:ascii="Bookman Old Style" w:eastAsia="Times New Roman" w:hAnsi="Bookman Old Style" w:cs="Arial"/>
          <w:color w:val="001D35"/>
        </w:rPr>
        <w:t>. Es un gusto y deleite en la voluntad de Dios, animando a uno a amar como Dios ama. Estos se encuentran siguiendo el Primer Mandamiento de los 10 Mandamientos</w:t>
      </w:r>
    </w:p>
    <w:p w:rsidR="00372105" w:rsidRDefault="00372105" w:rsidP="00372105">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A medida que crecemos en virtud y en docilidad a sus dones, el Espíritu Santo comienza a producir su fruto en nosotros. (Stg 1:18; Jn 15, 4-5; Rom 8, 22-24)</w:t>
      </w:r>
    </w:p>
    <w:p w:rsidR="00236B8E" w:rsidRDefault="00236B8E" w:rsidP="00236B8E">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Bajo Su influencia, comenzamos a producir una cosecha de buenas obras que es permanente, abundante y perfecta.</w:t>
      </w:r>
    </w:p>
    <w:p w:rsidR="00236B8E" w:rsidRDefault="00236B8E" w:rsidP="00236B8E">
      <w:pPr>
        <w:pStyle w:val="ListParagraph"/>
        <w:numPr>
          <w:ilvl w:val="1"/>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Estos frutos son manifestaciones de nuestra vida en Cristo.</w:t>
      </w:r>
    </w:p>
    <w:p w:rsidR="00236B8E" w:rsidRDefault="00236B8E" w:rsidP="00236B8E">
      <w:pPr>
        <w:pStyle w:val="ListParagraph"/>
        <w:numPr>
          <w:ilvl w:val="2"/>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Los frutos son el resultado de nuestra unión con Él y de nuestra transformación en gracia.</w:t>
      </w:r>
    </w:p>
    <w:p w:rsidR="00F25BA4" w:rsidRDefault="00F25BA4" w:rsidP="00F25BA4">
      <w:pPr>
        <w:pStyle w:val="ListParagraph"/>
        <w:numPr>
          <w:ilvl w:val="3"/>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El Árbol de la Cruz da fruto en las ramas.</w:t>
      </w:r>
    </w:p>
    <w:p w:rsidR="00236B8E" w:rsidRPr="00F25BA4" w:rsidRDefault="00F25BA4" w:rsidP="00F25BA4">
      <w:pPr>
        <w:pStyle w:val="ListParagraph"/>
        <w:numPr>
          <w:ilvl w:val="3"/>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Estos frutos son obras perfectas de las virtudes.</w:t>
      </w:r>
    </w:p>
    <w:p w:rsidR="00236B8E" w:rsidRDefault="00236B8E" w:rsidP="00236B8E">
      <w:pPr>
        <w:pStyle w:val="ListParagraph"/>
        <w:numPr>
          <w:ilvl w:val="2"/>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Al producirlos, recibimos un anticipo de nuestro estado perfeccionado en el cielo. Experimentamos el gozo del cielo, incluso ahora.</w:t>
      </w:r>
    </w:p>
    <w:p w:rsidR="00236B8E" w:rsidRPr="00236B8E" w:rsidRDefault="00236B8E" w:rsidP="00236B8E">
      <w:pPr>
        <w:pStyle w:val="ListParagraph"/>
        <w:numPr>
          <w:ilvl w:val="0"/>
          <w:numId w:val="10"/>
        </w:numPr>
        <w:shd w:val="clear" w:color="auto" w:fill="FFFFFF"/>
        <w:spacing w:after="0" w:line="330" w:lineRule="atLeast"/>
        <w:rPr>
          <w:rFonts w:ascii="Bookman Old Style" w:eastAsia="Times New Roman" w:hAnsi="Bookman Old Style" w:cs="Arial"/>
          <w:color w:val="001D35"/>
        </w:rPr>
      </w:pPr>
      <w:r>
        <w:rPr>
          <w:rFonts w:ascii="Bookman Old Style" w:eastAsia="Times New Roman" w:hAnsi="Bookman Old Style" w:cs="Arial"/>
          <w:color w:val="001D35"/>
        </w:rPr>
        <w:t>Estos frutos son la caridad, la alegría, la paz, la paciencia, la bondad, la generosidad, la mansedumbre, la fidelidad, la modestia, el dominio propio y la castidad. (Gálatas 5:22, Santiago 3:17-18)</w:t>
      </w:r>
    </w:p>
    <w:p w:rsidR="009F4E11" w:rsidRPr="009F4E11" w:rsidRDefault="009F4E11" w:rsidP="009F4E11">
      <w:pPr>
        <w:shd w:val="clear" w:color="auto" w:fill="FFFFFF"/>
        <w:spacing w:after="0" w:line="330" w:lineRule="atLeast"/>
        <w:jc w:val="both"/>
        <w:rPr>
          <w:rFonts w:ascii="Bookman Old Style" w:eastAsia="Times New Roman" w:hAnsi="Bookman Old Style" w:cs="Arial"/>
          <w:color w:val="001D35"/>
        </w:rPr>
      </w:pPr>
    </w:p>
    <w:p w:rsidR="00583504" w:rsidRPr="008D7274" w:rsidRDefault="00583504">
      <w:pPr>
        <w:rPr>
          <w:rFonts w:ascii="Bookman Old Style" w:hAnsi="Bookman Old Style"/>
        </w:rPr>
      </w:pPr>
    </w:p>
    <w:sectPr w:rsidR="00583504" w:rsidRPr="008D7274">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820" w:rsidRDefault="001C3820" w:rsidP="00861031">
      <w:pPr>
        <w:spacing w:after="0" w:line="240" w:lineRule="auto"/>
      </w:pPr>
      <w:r>
        <w:separator/>
      </w:r>
    </w:p>
  </w:endnote>
  <w:endnote w:type="continuationSeparator" w:id="0">
    <w:p w:rsidR="001C3820" w:rsidRDefault="001C3820" w:rsidP="0086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031" w:rsidRPr="00F904FB" w:rsidRDefault="00861031" w:rsidP="00861031">
    <w:pPr>
      <w:pStyle w:val="Footer"/>
      <w:rPr>
        <w:i/>
        <w:color w:val="3B3838" w:themeColor="background2" w:themeShade="40"/>
      </w:rPr>
    </w:pPr>
    <w:r w:rsidRPr="00F904FB">
      <w:rPr>
        <w:i/>
        <w:color w:val="3B3838" w:themeColor="background2" w:themeShade="40"/>
      </w:rPr>
      <w:t>Las referencias de las Escrituras y el Catecismo enumeradas son para referencia y estudio adicional de este contenido.</w:t>
    </w:r>
  </w:p>
  <w:p w:rsidR="00861031" w:rsidRDefault="0086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820" w:rsidRDefault="001C3820" w:rsidP="00861031">
      <w:pPr>
        <w:spacing w:after="0" w:line="240" w:lineRule="auto"/>
      </w:pPr>
      <w:r>
        <w:separator/>
      </w:r>
    </w:p>
  </w:footnote>
  <w:footnote w:type="continuationSeparator" w:id="0">
    <w:p w:rsidR="001C3820" w:rsidRDefault="001C3820" w:rsidP="00861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031" w:rsidRDefault="00861031" w:rsidP="00861031">
    <w:pPr>
      <w:pStyle w:val="Header"/>
      <w:jc w:val="center"/>
    </w:pPr>
    <w:r>
      <w:t>La vida en Cristo: vicios capitales y virtudes teologales y cardinales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A4990"/>
    <w:multiLevelType w:val="hybridMultilevel"/>
    <w:tmpl w:val="DB5E1D24"/>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526C5"/>
    <w:multiLevelType w:val="hybridMultilevel"/>
    <w:tmpl w:val="18C0E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73EBB"/>
    <w:multiLevelType w:val="hybridMultilevel"/>
    <w:tmpl w:val="B1963B22"/>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D42"/>
    <w:multiLevelType w:val="hybridMultilevel"/>
    <w:tmpl w:val="4F1E9C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7C44C07"/>
    <w:multiLevelType w:val="hybridMultilevel"/>
    <w:tmpl w:val="BE58E07C"/>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44CF6"/>
    <w:multiLevelType w:val="hybridMultilevel"/>
    <w:tmpl w:val="9240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B7571"/>
    <w:multiLevelType w:val="hybridMultilevel"/>
    <w:tmpl w:val="E9A2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62580"/>
    <w:multiLevelType w:val="hybridMultilevel"/>
    <w:tmpl w:val="FE84A2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080" w:hanging="360"/>
      </w:pPr>
      <w:rPr>
        <w:rFonts w:ascii="Courier New" w:hAnsi="Courier New" w:cs="Courier New"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4B8A"/>
    <w:multiLevelType w:val="hybridMultilevel"/>
    <w:tmpl w:val="7A244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3242A8"/>
    <w:multiLevelType w:val="hybridMultilevel"/>
    <w:tmpl w:val="9208CC1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A4F6F"/>
    <w:multiLevelType w:val="hybridMultilevel"/>
    <w:tmpl w:val="184C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97477"/>
    <w:multiLevelType w:val="hybridMultilevel"/>
    <w:tmpl w:val="511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F4B02"/>
    <w:multiLevelType w:val="hybridMultilevel"/>
    <w:tmpl w:val="F26E2348"/>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61F65C87"/>
    <w:multiLevelType w:val="hybridMultilevel"/>
    <w:tmpl w:val="E9DC5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23A1C79"/>
    <w:multiLevelType w:val="multilevel"/>
    <w:tmpl w:val="1B4C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A80C28"/>
    <w:multiLevelType w:val="hybridMultilevel"/>
    <w:tmpl w:val="FADE9FEC"/>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6" w15:restartNumberingAfterBreak="0">
    <w:nsid w:val="74193420"/>
    <w:multiLevelType w:val="hybridMultilevel"/>
    <w:tmpl w:val="B994094E"/>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01A69"/>
    <w:multiLevelType w:val="hybridMultilevel"/>
    <w:tmpl w:val="B6403374"/>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008DE"/>
    <w:multiLevelType w:val="hybridMultilevel"/>
    <w:tmpl w:val="D416FD06"/>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F56092"/>
    <w:multiLevelType w:val="hybridMultilevel"/>
    <w:tmpl w:val="93687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num>
  <w:num w:numId="2">
    <w:abstractNumId w:val="14"/>
    <w:lvlOverride w:ilvl="0">
      <w:startOverride w:val="2"/>
    </w:lvlOverride>
  </w:num>
  <w:num w:numId="3">
    <w:abstractNumId w:val="14"/>
    <w:lvlOverride w:ilvl="0">
      <w:startOverride w:val="3"/>
    </w:lvlOverride>
  </w:num>
  <w:num w:numId="4">
    <w:abstractNumId w:val="14"/>
    <w:lvlOverride w:ilvl="0">
      <w:startOverride w:val="4"/>
    </w:lvlOverride>
  </w:num>
  <w:num w:numId="5">
    <w:abstractNumId w:val="14"/>
    <w:lvlOverride w:ilvl="0">
      <w:startOverride w:val="5"/>
    </w:lvlOverride>
  </w:num>
  <w:num w:numId="6">
    <w:abstractNumId w:val="14"/>
    <w:lvlOverride w:ilvl="0">
      <w:startOverride w:val="6"/>
    </w:lvlOverride>
  </w:num>
  <w:num w:numId="7">
    <w:abstractNumId w:val="14"/>
    <w:lvlOverride w:ilvl="0">
      <w:startOverride w:val="7"/>
    </w:lvlOverride>
  </w:num>
  <w:num w:numId="8">
    <w:abstractNumId w:val="10"/>
  </w:num>
  <w:num w:numId="9">
    <w:abstractNumId w:val="5"/>
  </w:num>
  <w:num w:numId="10">
    <w:abstractNumId w:val="12"/>
  </w:num>
  <w:num w:numId="11">
    <w:abstractNumId w:val="15"/>
  </w:num>
  <w:num w:numId="12">
    <w:abstractNumId w:val="3"/>
  </w:num>
  <w:num w:numId="13">
    <w:abstractNumId w:val="8"/>
  </w:num>
  <w:num w:numId="14">
    <w:abstractNumId w:val="1"/>
  </w:num>
  <w:num w:numId="15">
    <w:abstractNumId w:val="13"/>
  </w:num>
  <w:num w:numId="16">
    <w:abstractNumId w:val="2"/>
  </w:num>
  <w:num w:numId="17">
    <w:abstractNumId w:val="17"/>
  </w:num>
  <w:num w:numId="18">
    <w:abstractNumId w:val="16"/>
  </w:num>
  <w:num w:numId="19">
    <w:abstractNumId w:val="4"/>
  </w:num>
  <w:num w:numId="20">
    <w:abstractNumId w:val="18"/>
  </w:num>
  <w:num w:numId="21">
    <w:abstractNumId w:val="0"/>
  </w:num>
  <w:num w:numId="22">
    <w:abstractNumId w:val="9"/>
  </w:num>
  <w:num w:numId="23">
    <w:abstractNumId w:val="7"/>
  </w:num>
  <w:num w:numId="24">
    <w:abstractNumId w:val="19"/>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31"/>
    <w:rsid w:val="000368FA"/>
    <w:rsid w:val="0004261C"/>
    <w:rsid w:val="00052FEB"/>
    <w:rsid w:val="000D0599"/>
    <w:rsid w:val="000D24FD"/>
    <w:rsid w:val="0014202F"/>
    <w:rsid w:val="0018579C"/>
    <w:rsid w:val="001A15BB"/>
    <w:rsid w:val="001B61FA"/>
    <w:rsid w:val="001C3820"/>
    <w:rsid w:val="001E2221"/>
    <w:rsid w:val="002103A5"/>
    <w:rsid w:val="00235EB3"/>
    <w:rsid w:val="00236B8E"/>
    <w:rsid w:val="0025289B"/>
    <w:rsid w:val="00284B7D"/>
    <w:rsid w:val="002C0FBB"/>
    <w:rsid w:val="002C674E"/>
    <w:rsid w:val="002E71C0"/>
    <w:rsid w:val="00372105"/>
    <w:rsid w:val="00491C22"/>
    <w:rsid w:val="00535472"/>
    <w:rsid w:val="00583504"/>
    <w:rsid w:val="005D05D5"/>
    <w:rsid w:val="006767FE"/>
    <w:rsid w:val="00737535"/>
    <w:rsid w:val="00861031"/>
    <w:rsid w:val="00864937"/>
    <w:rsid w:val="008975FB"/>
    <w:rsid w:val="008D7274"/>
    <w:rsid w:val="00972882"/>
    <w:rsid w:val="009D310D"/>
    <w:rsid w:val="009E264B"/>
    <w:rsid w:val="009F02E9"/>
    <w:rsid w:val="009F4E11"/>
    <w:rsid w:val="00A57DD0"/>
    <w:rsid w:val="00B06865"/>
    <w:rsid w:val="00BA7592"/>
    <w:rsid w:val="00CA79CC"/>
    <w:rsid w:val="00D07CE1"/>
    <w:rsid w:val="00D77FEE"/>
    <w:rsid w:val="00E50E64"/>
    <w:rsid w:val="00F25BA4"/>
    <w:rsid w:val="00FA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09BDED-36AA-4AB4-8889-477DA10F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031"/>
  </w:style>
  <w:style w:type="paragraph" w:styleId="Footer">
    <w:name w:val="footer"/>
    <w:basedOn w:val="Normal"/>
    <w:link w:val="FooterChar"/>
    <w:uiPriority w:val="99"/>
    <w:unhideWhenUsed/>
    <w:rsid w:val="00861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031"/>
  </w:style>
  <w:style w:type="paragraph" w:styleId="NormalWeb">
    <w:name w:val="Normal (Web)"/>
    <w:basedOn w:val="Normal"/>
    <w:uiPriority w:val="99"/>
    <w:semiHidden/>
    <w:unhideWhenUsed/>
    <w:rsid w:val="005835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3504"/>
    <w:rPr>
      <w:i/>
      <w:iCs/>
    </w:rPr>
  </w:style>
  <w:style w:type="paragraph" w:styleId="ListParagraph">
    <w:name w:val="List Paragraph"/>
    <w:basedOn w:val="Normal"/>
    <w:uiPriority w:val="34"/>
    <w:qFormat/>
    <w:rsid w:val="00D77FEE"/>
    <w:pPr>
      <w:ind w:left="720"/>
      <w:contextualSpacing/>
    </w:pPr>
  </w:style>
  <w:style w:type="character" w:styleId="PlaceholderText">
    <w:name w:val="Placeholder Text"/>
    <w:basedOn w:val="DefaultParagraphFont"/>
    <w:uiPriority w:val="99"/>
    <w:semiHidden/>
    <w:rsid w:val="00BA75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9353">
      <w:bodyDiv w:val="1"/>
      <w:marLeft w:val="0"/>
      <w:marRight w:val="0"/>
      <w:marTop w:val="0"/>
      <w:marBottom w:val="0"/>
      <w:divBdr>
        <w:top w:val="none" w:sz="0" w:space="0" w:color="auto"/>
        <w:left w:val="none" w:sz="0" w:space="0" w:color="auto"/>
        <w:bottom w:val="none" w:sz="0" w:space="0" w:color="auto"/>
        <w:right w:val="none" w:sz="0" w:space="0" w:color="auto"/>
      </w:divBdr>
    </w:div>
    <w:div w:id="245307229">
      <w:bodyDiv w:val="1"/>
      <w:marLeft w:val="0"/>
      <w:marRight w:val="0"/>
      <w:marTop w:val="0"/>
      <w:marBottom w:val="0"/>
      <w:divBdr>
        <w:top w:val="none" w:sz="0" w:space="0" w:color="auto"/>
        <w:left w:val="none" w:sz="0" w:space="0" w:color="auto"/>
        <w:bottom w:val="none" w:sz="0" w:space="0" w:color="auto"/>
        <w:right w:val="none" w:sz="0" w:space="0" w:color="auto"/>
      </w:divBdr>
    </w:div>
    <w:div w:id="327292415">
      <w:bodyDiv w:val="1"/>
      <w:marLeft w:val="0"/>
      <w:marRight w:val="0"/>
      <w:marTop w:val="0"/>
      <w:marBottom w:val="0"/>
      <w:divBdr>
        <w:top w:val="none" w:sz="0" w:space="0" w:color="auto"/>
        <w:left w:val="none" w:sz="0" w:space="0" w:color="auto"/>
        <w:bottom w:val="none" w:sz="0" w:space="0" w:color="auto"/>
        <w:right w:val="none" w:sz="0" w:space="0" w:color="auto"/>
      </w:divBdr>
    </w:div>
    <w:div w:id="377751883">
      <w:bodyDiv w:val="1"/>
      <w:marLeft w:val="0"/>
      <w:marRight w:val="0"/>
      <w:marTop w:val="0"/>
      <w:marBottom w:val="0"/>
      <w:divBdr>
        <w:top w:val="none" w:sz="0" w:space="0" w:color="auto"/>
        <w:left w:val="none" w:sz="0" w:space="0" w:color="auto"/>
        <w:bottom w:val="none" w:sz="0" w:space="0" w:color="auto"/>
        <w:right w:val="none" w:sz="0" w:space="0" w:color="auto"/>
      </w:divBdr>
    </w:div>
    <w:div w:id="181975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GCEA_enUS1156US1156&amp;cs=0&amp;sca_esv=4a4fe4777c84f5d2&amp;q=Pride&amp;sa=X&amp;ved=2ahUKEwiJlrKLjYiOAxV4E1kFHfuJL0oQxccNegQIEBAB&amp;mstk=AUtExfAluEDkw9lmOK43i0DzK1avPM_GTWClIavpCGjuvuq3B8DHSouhCoGwKE2oAnMgycOE9Gy7mPTiIzkBONfd8FKWyrrAqJb6K_-8nT5y8Qj7fK4KoX3yEZzNiuFi3K33gug&amp;csui=3" TargetMode="External"/><Relationship Id="rId13" Type="http://schemas.openxmlformats.org/officeDocument/2006/relationships/hyperlink" Target="https://www.google.com/search?rlz=1C1GCEA_enUS1156US1156&amp;cs=0&amp;sca_esv=4a4fe4777c84f5d2&amp;q=Wrath&amp;sa=X&amp;ved=2ahUKEwiJlrKLjYiOAxV4E1kFHfuJL0oQxccNegQIERAB&amp;mstk=AUtExfAluEDkw9lmOK43i0DzK1avPM_GTWClIavpCGjuvuq3B8DHSouhCoGwKE2oAnMgycOE9Gy7mPTiIzkBONfd8FKWyrrAqJb6K_-8nT5y8Qj7fK4KoX3yEZzNiuFi3K33gug&amp;csui=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rlz=1C1GCEA_enUS1156US1156&amp;cs=0&amp;sca_esv=4a4fe4777c84f5d2&amp;q=Gluttony&amp;sa=X&amp;ved=2ahUKEwiJlrKLjYiOAxV4E1kFHfuJL0oQxccNegQIEhAB&amp;mstk=AUtExfAluEDkw9lmOK43i0DzK1avPM_GTWClIavpCGjuvuq3B8DHSouhCoGwKE2oAnMgycOE9Gy7mPTiIzkBONfd8FKWyrrAqJb6K_-8nT5y8Qj7fK4KoX3yEZzNiuFi3K33gug&amp;csui=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rlz=1C1GCEA_enUS1156US1156&amp;cs=0&amp;sca_esv=4a4fe4777c84f5d2&amp;q=Envy&amp;sa=X&amp;ved=2ahUKEwiJlrKLjYiOAxV4E1kFHfuJL0oQxccNegQIFRAB&amp;mstk=AUtExfAluEDkw9lmOK43i0DzK1avPM_GTWClIavpCGjuvuq3B8DHSouhCoGwKE2oAnMgycOE9Gy7mPTiIzkBONfd8FKWyrrAqJb6K_-8nT5y8Qj7fK4KoX3yEZzNiuFi3K33gug&amp;csui=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ogle.com/search?rlz=1C1GCEA_enUS1156US1156&amp;cs=0&amp;sca_esv=4a4fe4777c84f5d2&amp;q=Lust&amp;sa=X&amp;ved=2ahUKEwiJlrKLjYiOAxV4E1kFHfuJL0oQxccNegQIFhAB&amp;mstk=AUtExfAluEDkw9lmOK43i0DzK1avPM_GTWClIavpCGjuvuq3B8DHSouhCoGwKE2oAnMgycOE9Gy7mPTiIzkBONfd8FKWyrrAqJb6K_-8nT5y8Qj7fK4KoX3yEZzNiuFi3K33gug&amp;csui=3" TargetMode="External"/><Relationship Id="rId4" Type="http://schemas.openxmlformats.org/officeDocument/2006/relationships/settings" Target="settings.xml"/><Relationship Id="rId9" Type="http://schemas.openxmlformats.org/officeDocument/2006/relationships/hyperlink" Target="https://www.google.com/search?rlz=1C1GCEA_enUS1156US1156&amp;cs=0&amp;sca_esv=4a4fe4777c84f5d2&amp;q=Greed&amp;sa=X&amp;ved=2ahUKEwiJlrKLjYiOAxV4E1kFHfuJL0oQxccNegQIFBAB&amp;mstk=AUtExfAluEDkw9lmOK43i0DzK1avPM_GTWClIavpCGjuvuq3B8DHSouhCoGwKE2oAnMgycOE9Gy7mPTiIzkBONfd8FKWyrrAqJb6K_-8nT5y8Qj7fK4KoX3yEZzNiuFi3K33gug&amp;csui=3" TargetMode="External"/><Relationship Id="rId14" Type="http://schemas.openxmlformats.org/officeDocument/2006/relationships/hyperlink" Target="https://www.google.com/search?rlz=1C1GCEA_enUS1156US1156&amp;cs=0&amp;sca_esv=4a4fe4777c84f5d2&amp;q=Sloth&amp;sa=X&amp;ved=2ahUKEwiJlrKLjYiOAxV4E1kFHfuJL0oQxccNegQIExAB&amp;mstk=AUtExfAluEDkw9lmOK43i0DzK1avPM_GTWClIavpCGjuvuq3B8DHSouhCoGwKE2oAnMgycOE9Gy7mPTiIzkBONfd8FKWyrrAqJb6K_-8nT5y8Qj7fK4KoX3yEZzNiuFi3K33gug&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1BFD0-EF72-4781-B8A0-21BD71CB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4417</Words>
  <Characters>25178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1</cp:revision>
  <dcterms:created xsi:type="dcterms:W3CDTF">2025-06-18T19:01:00Z</dcterms:created>
  <dcterms:modified xsi:type="dcterms:W3CDTF">2025-06-25T18:01:00Z</dcterms:modified>
</cp:coreProperties>
</file>